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83" w:rsidRDefault="00636483">
      <w:pPr>
        <w:jc w:val="center"/>
        <w:rPr>
          <w:b/>
        </w:rPr>
      </w:pPr>
      <w:r>
        <w:rPr>
          <w:b/>
        </w:rPr>
        <w:t>Mokinių mokymų „Šiandieninis jaunimo gyvenimo stilius ir sveikatingumo ugdymas“</w:t>
      </w:r>
    </w:p>
    <w:p w:rsidR="00636483" w:rsidRDefault="00636483">
      <w:pPr>
        <w:jc w:val="center"/>
        <w:rPr>
          <w:b/>
        </w:rPr>
      </w:pPr>
    </w:p>
    <w:p w:rsidR="00636483" w:rsidRDefault="00636483">
      <w:pPr>
        <w:jc w:val="center"/>
        <w:rPr>
          <w:b/>
        </w:rPr>
      </w:pPr>
      <w:r>
        <w:rPr>
          <w:b/>
        </w:rPr>
        <w:t>DARBOTVARKĖ</w:t>
      </w:r>
    </w:p>
    <w:p w:rsidR="00636483" w:rsidRDefault="00636483">
      <w:pPr>
        <w:jc w:val="center"/>
      </w:pPr>
    </w:p>
    <w:p w:rsidR="00636483" w:rsidRDefault="00636483" w:rsidP="007B3652">
      <w:pPr>
        <w:jc w:val="center"/>
      </w:pPr>
      <w:r>
        <w:t>Gegužės 27-29 d.</w:t>
      </w:r>
    </w:p>
    <w:p w:rsidR="00636483" w:rsidRDefault="00636483" w:rsidP="007B3652">
      <w:pPr>
        <w:rPr>
          <w:b/>
        </w:rPr>
      </w:pPr>
      <w:r>
        <w:rPr>
          <w:b/>
        </w:rPr>
        <w:t>Gegužės 27 d.</w:t>
      </w:r>
    </w:p>
    <w:p w:rsidR="00636483" w:rsidRPr="007B3652" w:rsidRDefault="00636483" w:rsidP="007B3652"/>
    <w:p w:rsidR="00636483" w:rsidRDefault="00636483">
      <w:r>
        <w:t>Užsiėmimai vyks Lietuvos mokinių neformaliojo švietimo centre (Žirmūnų 1B, 408 kabinetas)</w:t>
      </w:r>
    </w:p>
    <w:p w:rsidR="00636483" w:rsidRPr="004E3955" w:rsidRDefault="00636483"/>
    <w:p w:rsidR="00636483" w:rsidRDefault="00636483">
      <w:r>
        <w:t xml:space="preserve"> 9.00–10.00   Atvykimas, registracija.</w:t>
      </w:r>
    </w:p>
    <w:p w:rsidR="00636483" w:rsidRPr="004E3955" w:rsidRDefault="00636483">
      <w:pPr>
        <w:rPr>
          <w:b/>
        </w:rPr>
      </w:pPr>
    </w:p>
    <w:p w:rsidR="00636483" w:rsidRDefault="00636483" w:rsidP="00C94CB0">
      <w:r>
        <w:t>10.00-11.00 Šiandieninis jaunimo gyvenimo stilius ir sveikatingumo ugdymas</w:t>
      </w:r>
    </w:p>
    <w:p w:rsidR="00636483" w:rsidRDefault="00636483" w:rsidP="000E57AE">
      <w:r>
        <w:t>11.00-12.30 Socialinių įgūdžių formavimas.</w:t>
      </w:r>
    </w:p>
    <w:p w:rsidR="00636483" w:rsidRDefault="00636483" w:rsidP="000E57AE">
      <w:r>
        <w:t xml:space="preserve">                    Sandra Valantiejienė, socialinė pedagogė,  Specialios pedagogikos ir psichologijos</w:t>
      </w:r>
    </w:p>
    <w:p w:rsidR="00636483" w:rsidRDefault="00636483" w:rsidP="00CE7EAF">
      <w:r>
        <w:t xml:space="preserve">                    centras </w:t>
      </w:r>
    </w:p>
    <w:p w:rsidR="00636483" w:rsidRDefault="00636483" w:rsidP="000E57AE"/>
    <w:p w:rsidR="00636483" w:rsidRDefault="00636483" w:rsidP="00B52873">
      <w:r>
        <w:t xml:space="preserve">12.30–13.00 Pietūs </w:t>
      </w:r>
    </w:p>
    <w:p w:rsidR="00636483" w:rsidRDefault="00636483" w:rsidP="00B52873"/>
    <w:p w:rsidR="00636483" w:rsidRDefault="00636483" w:rsidP="00B52873">
      <w:r>
        <w:t>13.00-14.30 Save žalojančio elgesio ypatumai moksleivių tarpe</w:t>
      </w:r>
    </w:p>
    <w:p w:rsidR="00636483" w:rsidRDefault="00636483" w:rsidP="00CE7EAF">
      <w:pPr>
        <w:ind w:firstLine="1296"/>
      </w:pPr>
      <w:r>
        <w:t xml:space="preserve">Doc. Sigita </w:t>
      </w:r>
      <w:proofErr w:type="spellStart"/>
      <w:r>
        <w:t>Lesinskienė</w:t>
      </w:r>
      <w:proofErr w:type="spellEnd"/>
      <w:r>
        <w:t>, VU  Medicinos fakulteto Psichiatrijos klinikos Vaikų</w:t>
      </w:r>
    </w:p>
    <w:p w:rsidR="00636483" w:rsidRDefault="00636483" w:rsidP="00CE7EAF">
      <w:pPr>
        <w:ind w:firstLine="1296"/>
      </w:pPr>
      <w:r>
        <w:t>psichiatrijos ir socialinės pediatrijos centras.</w:t>
      </w:r>
    </w:p>
    <w:p w:rsidR="00636483" w:rsidRDefault="00636483" w:rsidP="00B52873"/>
    <w:p w:rsidR="00636483" w:rsidRDefault="00636483" w:rsidP="00036A89">
      <w:r>
        <w:t>14.30-16.00 Draugystė, įsimylėjimas ir meilė</w:t>
      </w:r>
    </w:p>
    <w:p w:rsidR="00636483" w:rsidRDefault="00636483" w:rsidP="00CE7EAF">
      <w:pPr>
        <w:ind w:firstLine="1296"/>
      </w:pPr>
      <w:proofErr w:type="spellStart"/>
      <w:r>
        <w:t>Doc.dr</w:t>
      </w:r>
      <w:proofErr w:type="spellEnd"/>
      <w:r>
        <w:t>. Stasė Ustilaitė, Lietuvos edukologijos universitetas, Sveikatos ir fizinio</w:t>
      </w:r>
    </w:p>
    <w:p w:rsidR="00636483" w:rsidRDefault="00636483" w:rsidP="00CE7EAF">
      <w:pPr>
        <w:ind w:firstLine="1296"/>
      </w:pPr>
      <w:r>
        <w:t>ugdymo katedra</w:t>
      </w:r>
    </w:p>
    <w:p w:rsidR="00636483" w:rsidRDefault="00636483" w:rsidP="000E57AE"/>
    <w:p w:rsidR="00636483" w:rsidRDefault="00636483" w:rsidP="000E57AE">
      <w:r>
        <w:t>16.15-17.45 Gyvybės meridianai. Aktyvieji organizmo taškai.</w:t>
      </w:r>
    </w:p>
    <w:p w:rsidR="00636483" w:rsidRDefault="00636483" w:rsidP="00CE7EAF">
      <w:r>
        <w:t xml:space="preserve">                    </w:t>
      </w:r>
      <w:proofErr w:type="spellStart"/>
      <w:r>
        <w:t>Gyd</w:t>
      </w:r>
      <w:proofErr w:type="spellEnd"/>
      <w:r>
        <w:t xml:space="preserve">. Danguolė Vasiliauskienė </w:t>
      </w:r>
    </w:p>
    <w:p w:rsidR="00636483" w:rsidRDefault="00636483" w:rsidP="000E57AE">
      <w:pPr>
        <w:rPr>
          <w:b/>
        </w:rPr>
      </w:pPr>
    </w:p>
    <w:p w:rsidR="00636483" w:rsidRPr="003A3064" w:rsidRDefault="00636483" w:rsidP="000E57AE">
      <w:pPr>
        <w:rPr>
          <w:b/>
        </w:rPr>
      </w:pPr>
      <w:r>
        <w:rPr>
          <w:b/>
        </w:rPr>
        <w:t>Gegužės 28 d.</w:t>
      </w:r>
    </w:p>
    <w:p w:rsidR="00636483" w:rsidRDefault="00636483" w:rsidP="000E57AE"/>
    <w:p w:rsidR="00636483" w:rsidRDefault="00636483" w:rsidP="000E57AE">
      <w:r>
        <w:t>8.00-18 .00  Edukacinis užsiėmimas – išvyka „Merkinė–Pilnų namų bendrovė– Liškiava–</w:t>
      </w:r>
    </w:p>
    <w:p w:rsidR="00636483" w:rsidRDefault="00636483" w:rsidP="000E57AE">
      <w:r>
        <w:t xml:space="preserve">                    </w:t>
      </w:r>
      <w:smartTag w:uri="urn:schemas-microsoft-com:office:smarttags" w:element="PersonName">
        <w:r>
          <w:t>Druskininkai</w:t>
        </w:r>
      </w:smartTag>
      <w:r>
        <w:t>“ (pagal atskirą programą).</w:t>
      </w:r>
    </w:p>
    <w:p w:rsidR="00636483" w:rsidRDefault="00636483" w:rsidP="000E57AE"/>
    <w:p w:rsidR="00636483" w:rsidRDefault="00636483" w:rsidP="0093414D">
      <w:pPr>
        <w:rPr>
          <w:b/>
        </w:rPr>
      </w:pPr>
      <w:r w:rsidRPr="0093414D">
        <w:rPr>
          <w:b/>
        </w:rPr>
        <w:t>Gegužės 29</w:t>
      </w:r>
      <w:r>
        <w:rPr>
          <w:b/>
        </w:rPr>
        <w:t xml:space="preserve"> </w:t>
      </w:r>
      <w:r w:rsidRPr="0093414D">
        <w:rPr>
          <w:b/>
        </w:rPr>
        <w:t>d.</w:t>
      </w:r>
    </w:p>
    <w:p w:rsidR="00636483" w:rsidRDefault="00636483" w:rsidP="0093414D"/>
    <w:p w:rsidR="00636483" w:rsidRDefault="00636483" w:rsidP="0093414D">
      <w:r>
        <w:t>Užsiėmimai vyks Lietuvos mokinių neformaliojo švietimo centre (Žirmūnų 1B, 408 kabinetas)</w:t>
      </w:r>
    </w:p>
    <w:p w:rsidR="00636483" w:rsidRDefault="00636483" w:rsidP="000E57AE">
      <w:pPr>
        <w:rPr>
          <w:b/>
        </w:rPr>
      </w:pPr>
    </w:p>
    <w:p w:rsidR="00636483" w:rsidRPr="0093414D" w:rsidRDefault="00636483" w:rsidP="000E57AE">
      <w:r w:rsidRPr="0093414D">
        <w:t>9.00</w:t>
      </w:r>
      <w:r>
        <w:t xml:space="preserve"> - 11.30 Diskusija „Tavo apsisprendimas: santykiai ar lytiniai santykiai“</w:t>
      </w:r>
    </w:p>
    <w:p w:rsidR="00636483" w:rsidRDefault="00636483" w:rsidP="0093414D">
      <w:r>
        <w:t>Doc. dr. Stasė Ustilaitė, Lietuvos edukologijos universitetas, Sveikatos ir fizinio ugdymo katedra</w:t>
      </w:r>
    </w:p>
    <w:p w:rsidR="00636483" w:rsidRDefault="00636483" w:rsidP="00C94CB0"/>
    <w:p w:rsidR="00636483" w:rsidRDefault="00636483" w:rsidP="00C94CB0">
      <w:r>
        <w:t>11.30 -13.00 Užkrečiamųjų ligų, ŽIV/AIDS ir LPI prevencija pasitelkus „lygus lygiam“ principą</w:t>
      </w:r>
    </w:p>
    <w:p w:rsidR="00636483" w:rsidRDefault="00636483" w:rsidP="00CE7EAF">
      <w:pPr>
        <w:ind w:firstLine="1296"/>
      </w:pPr>
      <w:r>
        <w:t>Zigmas Nagys, ULAC Švietimo ir komunikacijų skyriaus vedėjas (derinama)</w:t>
      </w:r>
    </w:p>
    <w:p w:rsidR="00636483" w:rsidRDefault="00636483"/>
    <w:p w:rsidR="00636483" w:rsidRDefault="00636483">
      <w:r>
        <w:t xml:space="preserve">13.00–13.30   Pietūs </w:t>
      </w:r>
    </w:p>
    <w:p w:rsidR="00636483" w:rsidRDefault="00636483"/>
    <w:p w:rsidR="00636483" w:rsidRDefault="00636483">
      <w:r>
        <w:t>13.30-15.00 Praktinis užsiėmimas „Pirmosios pagalbos suteikimas“</w:t>
      </w:r>
    </w:p>
    <w:p w:rsidR="00636483" w:rsidRDefault="00636483" w:rsidP="00CE7EAF">
      <w:r>
        <w:t xml:space="preserve">                    Gražina </w:t>
      </w:r>
      <w:proofErr w:type="spellStart"/>
      <w:r>
        <w:t>Vaivadienė</w:t>
      </w:r>
      <w:proofErr w:type="spellEnd"/>
      <w:r>
        <w:t>, Pirmos pagalbos mokymų lektorė (derinama)</w:t>
      </w:r>
    </w:p>
    <w:p w:rsidR="00636483" w:rsidRDefault="0036716F">
      <w:r>
        <w:t xml:space="preserve">15.00-15.30 Mokymų programos aptarimas, </w:t>
      </w:r>
      <w:bookmarkStart w:id="0" w:name="_GoBack"/>
      <w:bookmarkEnd w:id="0"/>
      <w:r>
        <w:t>pažymėjimų įteikimas</w:t>
      </w:r>
    </w:p>
    <w:p w:rsidR="00636483" w:rsidRDefault="00636483"/>
    <w:p w:rsidR="00636483" w:rsidRDefault="00636483">
      <w:r>
        <w:t>Darbotvarkę parengė                                                                                Irena Pečiulienė</w:t>
      </w:r>
    </w:p>
    <w:sectPr w:rsidR="00636483" w:rsidSect="00CE7EAF">
      <w:pgSz w:w="11906" w:h="16838"/>
      <w:pgMar w:top="1260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FE" w:rsidRDefault="00A42FFE">
      <w:r>
        <w:separator/>
      </w:r>
    </w:p>
  </w:endnote>
  <w:endnote w:type="continuationSeparator" w:id="0">
    <w:p w:rsidR="00A42FFE" w:rsidRDefault="00A4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FE" w:rsidRDefault="00A42FFE">
      <w:r>
        <w:rPr>
          <w:color w:val="000000"/>
        </w:rPr>
        <w:separator/>
      </w:r>
    </w:p>
  </w:footnote>
  <w:footnote w:type="continuationSeparator" w:id="0">
    <w:p w:rsidR="00A42FFE" w:rsidRDefault="00A42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C4D"/>
    <w:rsid w:val="00036A89"/>
    <w:rsid w:val="0005508D"/>
    <w:rsid w:val="000E57AE"/>
    <w:rsid w:val="000F1B85"/>
    <w:rsid w:val="001641EC"/>
    <w:rsid w:val="00172DB1"/>
    <w:rsid w:val="00177F97"/>
    <w:rsid w:val="0018527B"/>
    <w:rsid w:val="0018792C"/>
    <w:rsid w:val="00241199"/>
    <w:rsid w:val="002927D1"/>
    <w:rsid w:val="002A368D"/>
    <w:rsid w:val="002B0841"/>
    <w:rsid w:val="002C7425"/>
    <w:rsid w:val="002E48DB"/>
    <w:rsid w:val="002F4DFD"/>
    <w:rsid w:val="00304462"/>
    <w:rsid w:val="003178B8"/>
    <w:rsid w:val="0036716F"/>
    <w:rsid w:val="003809DF"/>
    <w:rsid w:val="003A3064"/>
    <w:rsid w:val="003A3199"/>
    <w:rsid w:val="003E6A03"/>
    <w:rsid w:val="003E792E"/>
    <w:rsid w:val="00432913"/>
    <w:rsid w:val="00442C46"/>
    <w:rsid w:val="00453A49"/>
    <w:rsid w:val="004B72BA"/>
    <w:rsid w:val="004E38E6"/>
    <w:rsid w:val="004E3955"/>
    <w:rsid w:val="004F221B"/>
    <w:rsid w:val="0051444A"/>
    <w:rsid w:val="0052156C"/>
    <w:rsid w:val="005A27AF"/>
    <w:rsid w:val="005F0BCD"/>
    <w:rsid w:val="006104A3"/>
    <w:rsid w:val="00636483"/>
    <w:rsid w:val="006A7659"/>
    <w:rsid w:val="00727521"/>
    <w:rsid w:val="007478E0"/>
    <w:rsid w:val="007B3652"/>
    <w:rsid w:val="0086129F"/>
    <w:rsid w:val="008C1E99"/>
    <w:rsid w:val="008E30DF"/>
    <w:rsid w:val="0093063C"/>
    <w:rsid w:val="0093414D"/>
    <w:rsid w:val="00963B2B"/>
    <w:rsid w:val="00985559"/>
    <w:rsid w:val="009C74BD"/>
    <w:rsid w:val="009E525F"/>
    <w:rsid w:val="009F7AF7"/>
    <w:rsid w:val="00A42FFE"/>
    <w:rsid w:val="00A54145"/>
    <w:rsid w:val="00A630B1"/>
    <w:rsid w:val="00A63617"/>
    <w:rsid w:val="00A63C8E"/>
    <w:rsid w:val="00A65A32"/>
    <w:rsid w:val="00A722EF"/>
    <w:rsid w:val="00A73C4D"/>
    <w:rsid w:val="00AE73B4"/>
    <w:rsid w:val="00B04447"/>
    <w:rsid w:val="00B52873"/>
    <w:rsid w:val="00B772A9"/>
    <w:rsid w:val="00B80754"/>
    <w:rsid w:val="00BC19B3"/>
    <w:rsid w:val="00BE1D79"/>
    <w:rsid w:val="00C21E15"/>
    <w:rsid w:val="00C35E95"/>
    <w:rsid w:val="00C44642"/>
    <w:rsid w:val="00C57441"/>
    <w:rsid w:val="00C65E79"/>
    <w:rsid w:val="00C94CB0"/>
    <w:rsid w:val="00CA50CA"/>
    <w:rsid w:val="00CC00C4"/>
    <w:rsid w:val="00CE7EAF"/>
    <w:rsid w:val="00D27008"/>
    <w:rsid w:val="00D352B0"/>
    <w:rsid w:val="00D56C23"/>
    <w:rsid w:val="00DB1DF3"/>
    <w:rsid w:val="00DB716A"/>
    <w:rsid w:val="00DC22E9"/>
    <w:rsid w:val="00DC4A3E"/>
    <w:rsid w:val="00E03E88"/>
    <w:rsid w:val="00E266C3"/>
    <w:rsid w:val="00E43857"/>
    <w:rsid w:val="00F14B9B"/>
    <w:rsid w:val="00F35713"/>
    <w:rsid w:val="00F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5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65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702</Characters>
  <Application>Microsoft Office Word</Application>
  <DocSecurity>0</DocSecurity>
  <Lines>5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Mokinių mokymų „Šiandieninis jaunimo gyvenimo stilius ir sveikatingumo ugdymas“</dc:title>
  <dc:creator>Irena Peciuliene</dc:creator>
  <cp:lastModifiedBy>Vilius.Dinstmanas</cp:lastModifiedBy>
  <cp:revision>4</cp:revision>
  <cp:lastPrinted>2012-09-26T06:35:00Z</cp:lastPrinted>
  <dcterms:created xsi:type="dcterms:W3CDTF">2014-05-12T13:24:00Z</dcterms:created>
  <dcterms:modified xsi:type="dcterms:W3CDTF">2014-05-14T05:44:00Z</dcterms:modified>
</cp:coreProperties>
</file>