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AC" w:rsidRDefault="007E1852" w:rsidP="009B6A85">
      <w:pPr>
        <w:tabs>
          <w:tab w:val="left" w:pos="1620"/>
          <w:tab w:val="left" w:pos="1980"/>
        </w:tabs>
        <w:jc w:val="center"/>
        <w:rPr>
          <w:b/>
          <w:i/>
        </w:rPr>
      </w:pPr>
      <w:r>
        <w:rPr>
          <w:rFonts w:ascii="Georgia" w:hAnsi="Georgia"/>
          <w:noProof/>
          <w:color w:val="FF0000"/>
        </w:rPr>
        <w:drawing>
          <wp:inline distT="0" distB="0" distL="0" distR="0">
            <wp:extent cx="1030605" cy="1057910"/>
            <wp:effectExtent l="19050" t="0" r="0" b="0"/>
            <wp:docPr id="1" name="Picture 1" descr="LMN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NSC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9AC">
        <w:rPr>
          <w:rFonts w:ascii="Georgia" w:hAnsi="Georgia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9AC" w:rsidRDefault="007179AC" w:rsidP="00F067E2">
      <w:pPr>
        <w:rPr>
          <w:b/>
          <w:i/>
        </w:rPr>
      </w:pPr>
    </w:p>
    <w:p w:rsidR="007179AC" w:rsidRDefault="007179AC" w:rsidP="00F067E2">
      <w:pPr>
        <w:rPr>
          <w:b/>
          <w:i/>
        </w:rPr>
      </w:pPr>
    </w:p>
    <w:p w:rsidR="007179AC" w:rsidRDefault="007179AC" w:rsidP="00F067E2">
      <w:pPr>
        <w:jc w:val="center"/>
        <w:rPr>
          <w:b/>
          <w:i/>
          <w:color w:val="000000"/>
          <w:sz w:val="28"/>
          <w:szCs w:val="28"/>
        </w:rPr>
      </w:pPr>
      <w:r w:rsidRPr="00E43CF1">
        <w:rPr>
          <w:b/>
          <w:i/>
          <w:color w:val="000000"/>
          <w:sz w:val="28"/>
          <w:szCs w:val="28"/>
        </w:rPr>
        <w:t xml:space="preserve">Kvalifikacijos tobulinimo seminaras </w:t>
      </w:r>
    </w:p>
    <w:p w:rsidR="007179AC" w:rsidRPr="00E43CF1" w:rsidRDefault="007179AC" w:rsidP="00CE713A">
      <w:pPr>
        <w:ind w:left="180" w:hanging="180"/>
        <w:jc w:val="center"/>
        <w:rPr>
          <w:b/>
          <w:i/>
          <w:color w:val="000000"/>
          <w:sz w:val="28"/>
          <w:szCs w:val="28"/>
        </w:rPr>
      </w:pPr>
    </w:p>
    <w:p w:rsidR="007179AC" w:rsidRPr="00A70773" w:rsidRDefault="007179AC" w:rsidP="00F067E2">
      <w:pPr>
        <w:jc w:val="center"/>
        <w:rPr>
          <w:b/>
          <w:i/>
          <w:sz w:val="28"/>
          <w:szCs w:val="28"/>
        </w:rPr>
      </w:pPr>
      <w:r w:rsidRPr="00A70773">
        <w:rPr>
          <w:b/>
          <w:i/>
          <w:sz w:val="28"/>
          <w:szCs w:val="28"/>
        </w:rPr>
        <w:t>„Mokinių saugaus eismo kompetencijų ugdymas: iššūkiai ir galimybės“</w:t>
      </w:r>
    </w:p>
    <w:p w:rsidR="007179AC" w:rsidRPr="00F64361" w:rsidRDefault="007179AC" w:rsidP="00F067E2">
      <w:pPr>
        <w:jc w:val="center"/>
        <w:rPr>
          <w:b/>
          <w:i/>
          <w:color w:val="000000"/>
        </w:rPr>
      </w:pPr>
    </w:p>
    <w:p w:rsidR="007179AC" w:rsidRDefault="007179AC" w:rsidP="00F067E2">
      <w:pPr>
        <w:jc w:val="center"/>
        <w:rPr>
          <w:b/>
          <w:i/>
          <w:color w:val="000000"/>
          <w:sz w:val="20"/>
          <w:szCs w:val="20"/>
        </w:rPr>
      </w:pPr>
      <w:r w:rsidRPr="00F729D4">
        <w:rPr>
          <w:b/>
          <w:i/>
          <w:color w:val="000000"/>
          <w:sz w:val="20"/>
          <w:szCs w:val="20"/>
        </w:rPr>
        <w:t>DIENOTVARKĖ</w:t>
      </w:r>
    </w:p>
    <w:p w:rsidR="007179AC" w:rsidRPr="00F729D4" w:rsidRDefault="007179AC" w:rsidP="00F067E2">
      <w:pPr>
        <w:jc w:val="center"/>
        <w:rPr>
          <w:b/>
          <w:i/>
          <w:color w:val="000000"/>
          <w:sz w:val="20"/>
          <w:szCs w:val="20"/>
        </w:rPr>
      </w:pPr>
    </w:p>
    <w:p w:rsidR="007179AC" w:rsidRPr="00F729D4" w:rsidRDefault="007179AC" w:rsidP="00F067E2">
      <w:pPr>
        <w:jc w:val="center"/>
        <w:rPr>
          <w:b/>
          <w:i/>
          <w:color w:val="000000"/>
          <w:sz w:val="20"/>
          <w:szCs w:val="20"/>
        </w:rPr>
      </w:pPr>
      <w:r w:rsidRPr="00F729D4">
        <w:rPr>
          <w:b/>
          <w:i/>
          <w:color w:val="000000"/>
          <w:sz w:val="20"/>
          <w:szCs w:val="20"/>
        </w:rPr>
        <w:t>201</w:t>
      </w:r>
      <w:r>
        <w:rPr>
          <w:b/>
          <w:i/>
          <w:color w:val="000000"/>
          <w:sz w:val="20"/>
          <w:szCs w:val="20"/>
        </w:rPr>
        <w:t>6</w:t>
      </w:r>
      <w:r w:rsidRPr="00F729D4">
        <w:rPr>
          <w:b/>
          <w:i/>
          <w:color w:val="000000"/>
          <w:sz w:val="20"/>
          <w:szCs w:val="20"/>
        </w:rPr>
        <w:t xml:space="preserve"> m. </w:t>
      </w:r>
      <w:r w:rsidR="009A620A">
        <w:rPr>
          <w:b/>
          <w:i/>
          <w:color w:val="000000"/>
          <w:sz w:val="20"/>
          <w:szCs w:val="20"/>
        </w:rPr>
        <w:t>gruodžio</w:t>
      </w:r>
      <w:r>
        <w:rPr>
          <w:b/>
          <w:i/>
          <w:color w:val="000000"/>
          <w:sz w:val="20"/>
          <w:szCs w:val="20"/>
        </w:rPr>
        <w:t xml:space="preserve"> </w:t>
      </w:r>
      <w:r w:rsidR="009A620A">
        <w:rPr>
          <w:b/>
          <w:i/>
          <w:color w:val="000000"/>
          <w:sz w:val="20"/>
          <w:szCs w:val="20"/>
        </w:rPr>
        <w:t>8</w:t>
      </w:r>
      <w:r w:rsidRPr="00F729D4">
        <w:rPr>
          <w:b/>
          <w:i/>
          <w:color w:val="000000"/>
          <w:sz w:val="20"/>
          <w:szCs w:val="20"/>
        </w:rPr>
        <w:t xml:space="preserve">  d.</w:t>
      </w:r>
    </w:p>
    <w:p w:rsidR="007179AC" w:rsidRPr="00F729D4" w:rsidRDefault="007179AC" w:rsidP="00F067E2">
      <w:pPr>
        <w:jc w:val="center"/>
        <w:rPr>
          <w:b/>
          <w:i/>
          <w:color w:val="000000"/>
          <w:sz w:val="20"/>
          <w:szCs w:val="20"/>
        </w:rPr>
      </w:pPr>
    </w:p>
    <w:p w:rsidR="007179AC" w:rsidRPr="00A70773" w:rsidRDefault="007179AC" w:rsidP="00F067E2">
      <w:pPr>
        <w:jc w:val="center"/>
        <w:rPr>
          <w:b/>
          <w:i/>
          <w:color w:val="000000"/>
        </w:rPr>
      </w:pPr>
    </w:p>
    <w:p w:rsidR="007179AC" w:rsidRPr="00A70773" w:rsidRDefault="007179AC" w:rsidP="00A70773">
      <w:pPr>
        <w:tabs>
          <w:tab w:val="left" w:pos="1701"/>
          <w:tab w:val="left" w:pos="1985"/>
        </w:tabs>
        <w:spacing w:line="360" w:lineRule="auto"/>
        <w:rPr>
          <w:b/>
        </w:rPr>
      </w:pPr>
      <w:r w:rsidRPr="00A70773">
        <w:rPr>
          <w:b/>
        </w:rPr>
        <w:t xml:space="preserve">  </w:t>
      </w:r>
      <w:r w:rsidRPr="00A70773">
        <w:t>9.30–10.00 val.   – Registracija. Seminaro pradžia 10 val. </w:t>
      </w:r>
    </w:p>
    <w:p w:rsidR="009A620A" w:rsidRPr="00A70773" w:rsidRDefault="007179AC" w:rsidP="009A620A">
      <w:pPr>
        <w:tabs>
          <w:tab w:val="left" w:pos="1701"/>
        </w:tabs>
        <w:spacing w:line="360" w:lineRule="auto"/>
        <w:ind w:left="1985" w:hanging="1985"/>
      </w:pPr>
      <w:r w:rsidRPr="00A70773">
        <w:t xml:space="preserve">  10.00–1</w:t>
      </w:r>
      <w:r w:rsidR="009A620A">
        <w:t>0</w:t>
      </w:r>
      <w:r w:rsidRPr="00A70773">
        <w:t>.</w:t>
      </w:r>
      <w:r w:rsidR="009A620A">
        <w:t>4</w:t>
      </w:r>
      <w:r w:rsidR="00211EAD">
        <w:t>5</w:t>
      </w:r>
      <w:r w:rsidRPr="00A70773">
        <w:t xml:space="preserve"> val. – </w:t>
      </w:r>
      <w:r w:rsidR="009A620A" w:rsidRPr="00A70773">
        <w:t>„</w:t>
      </w:r>
      <w:r w:rsidR="009A620A" w:rsidRPr="00A70773">
        <w:rPr>
          <w:bCs/>
        </w:rPr>
        <w:t>Kaip ugdyti vaiko gebėjimą įžvelgti eismo aplinkoje tykančius pavojus ir jų išvengti</w:t>
      </w:r>
      <w:r w:rsidR="009A620A">
        <w:rPr>
          <w:bCs/>
        </w:rPr>
        <w:t xml:space="preserve">“, </w:t>
      </w:r>
      <w:r w:rsidR="009A620A" w:rsidRPr="00A70773">
        <w:rPr>
          <w:bCs/>
        </w:rPr>
        <w:t>lektorė Vilniaus apskrities vyriausiojo policijos komisariato Kelių policijos valdybos Administracinės veiklos skyriaus vyresnioji specialistė</w:t>
      </w:r>
      <w:r w:rsidR="00370A64">
        <w:rPr>
          <w:bCs/>
        </w:rPr>
        <w:t xml:space="preserve"> </w:t>
      </w:r>
      <w:r w:rsidR="009A620A">
        <w:rPr>
          <w:bCs/>
        </w:rPr>
        <w:t xml:space="preserve"> </w:t>
      </w:r>
      <w:r w:rsidR="009A620A" w:rsidRPr="00A70773">
        <w:rPr>
          <w:bCs/>
        </w:rPr>
        <w:t>Aistė Dijokaitė.</w:t>
      </w:r>
    </w:p>
    <w:p w:rsidR="007179AC" w:rsidRPr="00A70773" w:rsidRDefault="009A620A" w:rsidP="009A620A">
      <w:pPr>
        <w:spacing w:line="360" w:lineRule="auto"/>
        <w:ind w:left="1985" w:hanging="1843"/>
      </w:pPr>
      <w:r>
        <w:t>10.4</w:t>
      </w:r>
      <w:r w:rsidR="00211EAD">
        <w:t>5</w:t>
      </w:r>
      <w:r>
        <w:t>–1</w:t>
      </w:r>
      <w:r w:rsidR="00211EAD">
        <w:t>2</w:t>
      </w:r>
      <w:r>
        <w:t>.</w:t>
      </w:r>
      <w:r w:rsidR="00211EAD">
        <w:t>00</w:t>
      </w:r>
      <w:r>
        <w:t xml:space="preserve"> val.</w:t>
      </w:r>
      <w:r>
        <w:tab/>
      </w:r>
      <w:r w:rsidR="007179AC" w:rsidRPr="00A70773">
        <w:t>„Sėkmingo saugaus eismo renginio organizavimo formulė “</w:t>
      </w:r>
      <w:r w:rsidR="007179AC">
        <w:t xml:space="preserve">, </w:t>
      </w:r>
      <w:r w:rsidR="007179AC" w:rsidRPr="00A70773">
        <w:t>lektorė Klaipėdos apskrities vyriausiojo policijos komisariato Klaipėdos rajono policijos komisariato viršininkė</w:t>
      </w:r>
      <w:r w:rsidR="00370A64">
        <w:t xml:space="preserve"> </w:t>
      </w:r>
      <w:r w:rsidR="007179AC">
        <w:t xml:space="preserve"> </w:t>
      </w:r>
      <w:r w:rsidR="007179AC" w:rsidRPr="00A70773">
        <w:t xml:space="preserve">Rasa Stasiulaitienė. </w:t>
      </w:r>
    </w:p>
    <w:p w:rsidR="00211EAD" w:rsidRPr="00A70773" w:rsidRDefault="007179AC" w:rsidP="00211EAD">
      <w:pPr>
        <w:pStyle w:val="Default"/>
        <w:tabs>
          <w:tab w:val="left" w:pos="1701"/>
        </w:tabs>
        <w:spacing w:line="360" w:lineRule="auto"/>
        <w:ind w:left="1985" w:hanging="1985"/>
      </w:pPr>
      <w:r w:rsidRPr="00A70773">
        <w:t xml:space="preserve">  </w:t>
      </w:r>
      <w:r w:rsidR="00211EAD">
        <w:t>12</w:t>
      </w:r>
      <w:r w:rsidRPr="00A70773">
        <w:t>.</w:t>
      </w:r>
      <w:r w:rsidR="00211EAD">
        <w:t>00</w:t>
      </w:r>
      <w:r w:rsidRPr="00A70773">
        <w:t>–12.</w:t>
      </w:r>
      <w:r w:rsidR="00211EAD">
        <w:t>45</w:t>
      </w:r>
      <w:r w:rsidRPr="00A70773">
        <w:t xml:space="preserve"> val. –  </w:t>
      </w:r>
      <w:r w:rsidR="00211EAD" w:rsidRPr="00A70773">
        <w:t>„</w:t>
      </w:r>
      <w:r w:rsidR="00211EAD">
        <w:t xml:space="preserve">Ar jaunas vairuotojas yra problema“, </w:t>
      </w:r>
      <w:r w:rsidR="00211EAD" w:rsidRPr="00A70773">
        <w:t>Kauno Vytauto Didžiojo universiteto  Teorinės</w:t>
      </w:r>
      <w:r w:rsidR="00211EAD">
        <w:t xml:space="preserve"> psichologijos katedros lektorė</w:t>
      </w:r>
      <w:r w:rsidR="00370A64">
        <w:t xml:space="preserve"> </w:t>
      </w:r>
      <w:r w:rsidR="00211EAD">
        <w:t xml:space="preserve"> </w:t>
      </w:r>
      <w:r w:rsidR="00211EAD" w:rsidRPr="00A70773">
        <w:t xml:space="preserve">dr. </w:t>
      </w:r>
      <w:r w:rsidR="00211EAD">
        <w:t xml:space="preserve">Rasa </w:t>
      </w:r>
      <w:proofErr w:type="spellStart"/>
      <w:r w:rsidR="00211EAD">
        <w:t>Markšaitytė</w:t>
      </w:r>
      <w:proofErr w:type="spellEnd"/>
      <w:r w:rsidR="00211EAD" w:rsidRPr="00A70773">
        <w:t>.</w:t>
      </w:r>
    </w:p>
    <w:p w:rsidR="007179AC" w:rsidRPr="00A70773" w:rsidRDefault="007179AC" w:rsidP="00A70773">
      <w:pPr>
        <w:pStyle w:val="Default"/>
        <w:tabs>
          <w:tab w:val="left" w:pos="1701"/>
        </w:tabs>
        <w:spacing w:line="360" w:lineRule="auto"/>
        <w:ind w:left="1985" w:hanging="1985"/>
      </w:pPr>
      <w:r w:rsidRPr="00A70773">
        <w:t xml:space="preserve">  12.</w:t>
      </w:r>
      <w:r w:rsidR="00211EAD">
        <w:t>45</w:t>
      </w:r>
      <w:r w:rsidRPr="00A70773">
        <w:t>–13.</w:t>
      </w:r>
      <w:r w:rsidR="00822C13">
        <w:t>15</w:t>
      </w:r>
      <w:r w:rsidRPr="00A70773">
        <w:t xml:space="preserve"> val. – </w:t>
      </w:r>
      <w:r w:rsidR="00211EAD">
        <w:t>Pietūs</w:t>
      </w:r>
    </w:p>
    <w:p w:rsidR="00211EAD" w:rsidRDefault="007179AC" w:rsidP="00211EAD">
      <w:pPr>
        <w:spacing w:line="360" w:lineRule="auto"/>
        <w:ind w:left="1985" w:hanging="1985"/>
      </w:pPr>
      <w:r w:rsidRPr="00A70773">
        <w:t xml:space="preserve">  13.</w:t>
      </w:r>
      <w:r w:rsidR="00822C13">
        <w:t>15</w:t>
      </w:r>
      <w:r w:rsidRPr="00A70773">
        <w:t>–1</w:t>
      </w:r>
      <w:r w:rsidR="00211EAD">
        <w:t>4</w:t>
      </w:r>
      <w:r w:rsidRPr="00A70773">
        <w:t>.</w:t>
      </w:r>
      <w:r w:rsidR="00822C13">
        <w:t>3</w:t>
      </w:r>
      <w:r w:rsidR="00F17F7C">
        <w:t>0</w:t>
      </w:r>
      <w:r w:rsidRPr="00A70773">
        <w:t xml:space="preserve"> val. </w:t>
      </w:r>
      <w:r w:rsidR="00211EAD">
        <w:t>–</w:t>
      </w:r>
      <w:r w:rsidR="00211EAD" w:rsidRPr="00A70773">
        <w:t xml:space="preserve">  „Saugaus eismo kompetencijos turinys, ugdymo ypatumai ir problematika</w:t>
      </w:r>
      <w:r w:rsidR="00211EAD">
        <w:t xml:space="preserve">“, </w:t>
      </w:r>
      <w:r w:rsidR="00211EAD" w:rsidRPr="00A70773">
        <w:t xml:space="preserve">lektorius Šiaulių universiteto </w:t>
      </w:r>
      <w:r w:rsidR="00211EAD" w:rsidRPr="00A70773">
        <w:rPr>
          <w:rFonts w:ascii="Arial" w:hAnsi="Arial" w:cs="Arial"/>
          <w:color w:val="000000"/>
        </w:rPr>
        <w:t> </w:t>
      </w:r>
      <w:r w:rsidR="00211EAD" w:rsidRPr="00A70773">
        <w:t>Šiaulių universiteto Ugdymo mokslų ir socialinės gerovės fakulteto Edukologijos ir psichologijos katedros docentas</w:t>
      </w:r>
      <w:r w:rsidR="00370A64">
        <w:t xml:space="preserve"> </w:t>
      </w:r>
      <w:r w:rsidR="00211EAD" w:rsidRPr="00A70773">
        <w:t xml:space="preserve"> dr. Rytis Vilkonis.</w:t>
      </w:r>
    </w:p>
    <w:p w:rsidR="007E1852" w:rsidRDefault="007179AC" w:rsidP="00CE713A">
      <w:pPr>
        <w:spacing w:line="360" w:lineRule="auto"/>
        <w:ind w:left="1985" w:hanging="2345"/>
      </w:pPr>
      <w:r w:rsidRPr="00A70773">
        <w:t xml:space="preserve"> </w:t>
      </w:r>
      <w:r>
        <w:t xml:space="preserve">      </w:t>
      </w:r>
      <w:r w:rsidRPr="00A70773">
        <w:t xml:space="preserve"> 1</w:t>
      </w:r>
      <w:r w:rsidR="00822C13">
        <w:t>4</w:t>
      </w:r>
      <w:r w:rsidRPr="00A70773">
        <w:t>.</w:t>
      </w:r>
      <w:r w:rsidR="00822C13">
        <w:t>3</w:t>
      </w:r>
      <w:r w:rsidR="00F17F7C">
        <w:t>0</w:t>
      </w:r>
      <w:r w:rsidRPr="00A70773">
        <w:t>–15.</w:t>
      </w:r>
      <w:r w:rsidR="00F17F7C">
        <w:t>15</w:t>
      </w:r>
      <w:r w:rsidRPr="00A70773">
        <w:t xml:space="preserve"> val. –  </w:t>
      </w:r>
      <w:r w:rsidR="009A0EB1" w:rsidRPr="009A0EB1">
        <w:t>„Vairavimo aktualumo pokyčiai saugaus eismo kontekste“</w:t>
      </w:r>
      <w:r w:rsidR="00632EB2">
        <w:t xml:space="preserve">, lektorius </w:t>
      </w:r>
      <w:r w:rsidR="00A62B7E">
        <w:t xml:space="preserve"> </w:t>
      </w:r>
      <w:r w:rsidR="00632EB2">
        <w:t>VĮ „</w:t>
      </w:r>
      <w:proofErr w:type="spellStart"/>
      <w:r w:rsidR="00632EB2">
        <w:t>Regitra</w:t>
      </w:r>
      <w:proofErr w:type="spellEnd"/>
      <w:r w:rsidR="00632EB2">
        <w:t>“ generalinio direktoriaus pavaduotojas</w:t>
      </w:r>
      <w:r w:rsidR="00370A64">
        <w:t xml:space="preserve"> </w:t>
      </w:r>
      <w:r w:rsidR="009A0EB1">
        <w:rPr>
          <w:color w:val="1F497D"/>
        </w:rPr>
        <w:t xml:space="preserve"> </w:t>
      </w:r>
      <w:r w:rsidR="00211EAD">
        <w:t xml:space="preserve">Saulius </w:t>
      </w:r>
      <w:proofErr w:type="spellStart"/>
      <w:r w:rsidR="00211EAD">
        <w:t>Šuminas</w:t>
      </w:r>
      <w:proofErr w:type="spellEnd"/>
      <w:r w:rsidR="00632EB2">
        <w:t>.</w:t>
      </w:r>
    </w:p>
    <w:p w:rsidR="007179AC" w:rsidRDefault="007179AC" w:rsidP="007E1852">
      <w:pPr>
        <w:spacing w:line="360" w:lineRule="auto"/>
        <w:ind w:left="1985" w:hanging="1985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179AC" w:rsidRDefault="007179AC" w:rsidP="00F64361">
      <w:pPr>
        <w:ind w:left="1985" w:hanging="1985"/>
      </w:pPr>
    </w:p>
    <w:p w:rsidR="007179AC" w:rsidRDefault="007179AC" w:rsidP="00F067E2">
      <w:pPr>
        <w:ind w:left="1980" w:hanging="1980"/>
      </w:pPr>
    </w:p>
    <w:p w:rsidR="007179AC" w:rsidRDefault="007179AC" w:rsidP="00F067E2">
      <w:pPr>
        <w:ind w:left="1980" w:hanging="1980"/>
        <w:rPr>
          <w:bCs/>
        </w:rPr>
      </w:pPr>
      <w:r>
        <w:rPr>
          <w:sz w:val="22"/>
          <w:szCs w:val="22"/>
        </w:rPr>
        <w:t>.</w:t>
      </w:r>
    </w:p>
    <w:p w:rsidR="007179AC" w:rsidRDefault="007179AC"/>
    <w:sectPr w:rsidR="007179AC" w:rsidSect="00CE713A">
      <w:pgSz w:w="11906" w:h="16838"/>
      <w:pgMar w:top="1701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296"/>
  <w:hyphenationZone w:val="396"/>
  <w:characterSpacingControl w:val="doNotCompress"/>
  <w:compat/>
  <w:rsids>
    <w:rsidRoot w:val="00F067E2"/>
    <w:rsid w:val="000740FE"/>
    <w:rsid w:val="000A0473"/>
    <w:rsid w:val="000D2E24"/>
    <w:rsid w:val="00132362"/>
    <w:rsid w:val="001945D6"/>
    <w:rsid w:val="001B31D2"/>
    <w:rsid w:val="00211EAD"/>
    <w:rsid w:val="00287800"/>
    <w:rsid w:val="002C2540"/>
    <w:rsid w:val="002C4618"/>
    <w:rsid w:val="002F2038"/>
    <w:rsid w:val="00302F35"/>
    <w:rsid w:val="00370A64"/>
    <w:rsid w:val="003A6E22"/>
    <w:rsid w:val="003B6006"/>
    <w:rsid w:val="003C77DB"/>
    <w:rsid w:val="00400829"/>
    <w:rsid w:val="00482EB1"/>
    <w:rsid w:val="00485DB8"/>
    <w:rsid w:val="004B2676"/>
    <w:rsid w:val="0051504C"/>
    <w:rsid w:val="00596283"/>
    <w:rsid w:val="005B6955"/>
    <w:rsid w:val="005E76EB"/>
    <w:rsid w:val="00632EB2"/>
    <w:rsid w:val="006553AA"/>
    <w:rsid w:val="006C4631"/>
    <w:rsid w:val="00707A7E"/>
    <w:rsid w:val="007179AC"/>
    <w:rsid w:val="00790E6B"/>
    <w:rsid w:val="007A5D84"/>
    <w:rsid w:val="007E1852"/>
    <w:rsid w:val="00807725"/>
    <w:rsid w:val="00822C13"/>
    <w:rsid w:val="00841BB9"/>
    <w:rsid w:val="008C3EFE"/>
    <w:rsid w:val="00997325"/>
    <w:rsid w:val="009A0EB1"/>
    <w:rsid w:val="009A620A"/>
    <w:rsid w:val="009B07C9"/>
    <w:rsid w:val="009B6A85"/>
    <w:rsid w:val="009C6011"/>
    <w:rsid w:val="00A37615"/>
    <w:rsid w:val="00A62B7E"/>
    <w:rsid w:val="00A70773"/>
    <w:rsid w:val="00AD2ED2"/>
    <w:rsid w:val="00AF0EAA"/>
    <w:rsid w:val="00B8037F"/>
    <w:rsid w:val="00BF2961"/>
    <w:rsid w:val="00C13C58"/>
    <w:rsid w:val="00C60B5E"/>
    <w:rsid w:val="00CE713A"/>
    <w:rsid w:val="00D0010D"/>
    <w:rsid w:val="00D41369"/>
    <w:rsid w:val="00D80F7C"/>
    <w:rsid w:val="00DB4BDB"/>
    <w:rsid w:val="00E43CF1"/>
    <w:rsid w:val="00E87A01"/>
    <w:rsid w:val="00EF16C4"/>
    <w:rsid w:val="00F067E2"/>
    <w:rsid w:val="00F17F7C"/>
    <w:rsid w:val="00F6021B"/>
    <w:rsid w:val="00F64361"/>
    <w:rsid w:val="00F729D4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7A01"/>
    <w:pPr>
      <w:keepNext/>
      <w:autoSpaceDE w:val="0"/>
      <w:autoSpaceDN w:val="0"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7A01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7E2"/>
    <w:rPr>
      <w:rFonts w:ascii="Tahoma" w:hAnsi="Tahoma" w:cs="Tahoma"/>
      <w:sz w:val="16"/>
      <w:szCs w:val="16"/>
      <w:lang w:eastAsia="lt-LT"/>
    </w:rPr>
  </w:style>
  <w:style w:type="paragraph" w:customStyle="1" w:styleId="Default">
    <w:name w:val="Default"/>
    <w:uiPriority w:val="99"/>
    <w:rsid w:val="00482E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Kniševskienė</dc:creator>
  <cp:lastModifiedBy>Irena Kniševskienė</cp:lastModifiedBy>
  <cp:revision>11</cp:revision>
  <cp:lastPrinted>2016-11-30T09:43:00Z</cp:lastPrinted>
  <dcterms:created xsi:type="dcterms:W3CDTF">2016-11-30T09:40:00Z</dcterms:created>
  <dcterms:modified xsi:type="dcterms:W3CDTF">2016-11-30T12:45:00Z</dcterms:modified>
</cp:coreProperties>
</file>