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AC" w:rsidRDefault="007E1852" w:rsidP="009B6A85">
      <w:pPr>
        <w:tabs>
          <w:tab w:val="left" w:pos="1620"/>
          <w:tab w:val="left" w:pos="1980"/>
        </w:tabs>
        <w:jc w:val="center"/>
        <w:rPr>
          <w:b/>
          <w:i/>
        </w:rPr>
      </w:pPr>
      <w:r>
        <w:rPr>
          <w:rFonts w:ascii="Georgia" w:hAnsi="Georgia"/>
          <w:noProof/>
          <w:color w:val="FF0000"/>
        </w:rPr>
        <w:drawing>
          <wp:inline distT="0" distB="0" distL="0" distR="0">
            <wp:extent cx="1030605" cy="1057910"/>
            <wp:effectExtent l="19050" t="0" r="0" b="0"/>
            <wp:docPr id="1" name="Picture 1" descr="LMN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NSC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9AC">
        <w:rPr>
          <w:rFonts w:ascii="Georgia" w:hAnsi="Georgia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9AC" w:rsidRDefault="007179AC" w:rsidP="00F067E2">
      <w:pPr>
        <w:rPr>
          <w:b/>
          <w:i/>
        </w:rPr>
      </w:pPr>
    </w:p>
    <w:p w:rsidR="007179AC" w:rsidRDefault="007179AC" w:rsidP="00F067E2">
      <w:pPr>
        <w:rPr>
          <w:b/>
          <w:i/>
        </w:rPr>
      </w:pPr>
    </w:p>
    <w:p w:rsidR="007179AC" w:rsidRDefault="007179AC" w:rsidP="00F067E2">
      <w:pPr>
        <w:jc w:val="center"/>
        <w:rPr>
          <w:b/>
          <w:i/>
          <w:color w:val="000000"/>
          <w:sz w:val="28"/>
          <w:szCs w:val="28"/>
        </w:rPr>
      </w:pPr>
      <w:r w:rsidRPr="00E43CF1">
        <w:rPr>
          <w:b/>
          <w:i/>
          <w:color w:val="000000"/>
          <w:sz w:val="28"/>
          <w:szCs w:val="28"/>
        </w:rPr>
        <w:t xml:space="preserve">Kvalifikacijos tobulinimo seminaras </w:t>
      </w:r>
    </w:p>
    <w:p w:rsidR="007179AC" w:rsidRPr="00E43CF1" w:rsidRDefault="007179AC" w:rsidP="00CE713A">
      <w:pPr>
        <w:ind w:left="180" w:hanging="180"/>
        <w:jc w:val="center"/>
        <w:rPr>
          <w:b/>
          <w:i/>
          <w:color w:val="000000"/>
          <w:sz w:val="28"/>
          <w:szCs w:val="28"/>
        </w:rPr>
      </w:pPr>
    </w:p>
    <w:p w:rsidR="007179AC" w:rsidRPr="00A70773" w:rsidRDefault="007179AC" w:rsidP="00F067E2">
      <w:pPr>
        <w:jc w:val="center"/>
        <w:rPr>
          <w:b/>
          <w:i/>
          <w:sz w:val="28"/>
          <w:szCs w:val="28"/>
        </w:rPr>
      </w:pPr>
      <w:r w:rsidRPr="00A70773">
        <w:rPr>
          <w:b/>
          <w:i/>
          <w:sz w:val="28"/>
          <w:szCs w:val="28"/>
        </w:rPr>
        <w:t>„</w:t>
      </w:r>
      <w:r w:rsidR="00F020F3">
        <w:rPr>
          <w:b/>
          <w:i/>
          <w:sz w:val="28"/>
          <w:szCs w:val="28"/>
        </w:rPr>
        <w:t>Praktinis saugaus elgesio eismo aplinkoje mokymas</w:t>
      </w:r>
      <w:r w:rsidRPr="00A70773">
        <w:rPr>
          <w:b/>
          <w:i/>
          <w:sz w:val="28"/>
          <w:szCs w:val="28"/>
        </w:rPr>
        <w:t>“</w:t>
      </w:r>
    </w:p>
    <w:p w:rsidR="007179AC" w:rsidRPr="00F64361" w:rsidRDefault="007179AC" w:rsidP="00F067E2">
      <w:pPr>
        <w:jc w:val="center"/>
        <w:rPr>
          <w:b/>
          <w:i/>
          <w:color w:val="000000"/>
        </w:rPr>
      </w:pPr>
    </w:p>
    <w:p w:rsidR="007179AC" w:rsidRDefault="007179AC" w:rsidP="00F067E2">
      <w:pPr>
        <w:jc w:val="center"/>
        <w:rPr>
          <w:b/>
          <w:i/>
          <w:color w:val="000000"/>
          <w:sz w:val="20"/>
          <w:szCs w:val="20"/>
        </w:rPr>
      </w:pPr>
      <w:r w:rsidRPr="00F729D4">
        <w:rPr>
          <w:b/>
          <w:i/>
          <w:color w:val="000000"/>
          <w:sz w:val="20"/>
          <w:szCs w:val="20"/>
        </w:rPr>
        <w:t>DIENOTVARKĖ</w:t>
      </w: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  <w:r w:rsidRPr="00F729D4">
        <w:rPr>
          <w:b/>
          <w:i/>
          <w:color w:val="000000"/>
          <w:sz w:val="20"/>
          <w:szCs w:val="20"/>
        </w:rPr>
        <w:t>201</w:t>
      </w:r>
      <w:r w:rsidR="00F020F3">
        <w:rPr>
          <w:b/>
          <w:i/>
          <w:color w:val="000000"/>
          <w:sz w:val="20"/>
          <w:szCs w:val="20"/>
        </w:rPr>
        <w:t>7</w:t>
      </w:r>
      <w:r w:rsidRPr="00F729D4">
        <w:rPr>
          <w:b/>
          <w:i/>
          <w:color w:val="000000"/>
          <w:sz w:val="20"/>
          <w:szCs w:val="20"/>
        </w:rPr>
        <w:t xml:space="preserve"> m. </w:t>
      </w:r>
      <w:r w:rsidR="00F020F3">
        <w:rPr>
          <w:b/>
          <w:i/>
          <w:color w:val="000000"/>
          <w:sz w:val="20"/>
          <w:szCs w:val="20"/>
        </w:rPr>
        <w:t>lapkričio</w:t>
      </w:r>
      <w:r>
        <w:rPr>
          <w:b/>
          <w:i/>
          <w:color w:val="000000"/>
          <w:sz w:val="20"/>
          <w:szCs w:val="20"/>
        </w:rPr>
        <w:t xml:space="preserve"> </w:t>
      </w:r>
      <w:r w:rsidR="009A620A">
        <w:rPr>
          <w:b/>
          <w:i/>
          <w:color w:val="000000"/>
          <w:sz w:val="20"/>
          <w:szCs w:val="20"/>
        </w:rPr>
        <w:t>8</w:t>
      </w:r>
      <w:r w:rsidRPr="00F729D4">
        <w:rPr>
          <w:b/>
          <w:i/>
          <w:color w:val="000000"/>
          <w:sz w:val="20"/>
          <w:szCs w:val="20"/>
        </w:rPr>
        <w:t xml:space="preserve">  d.</w:t>
      </w: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</w:p>
    <w:p w:rsidR="007179AC" w:rsidRPr="00A70773" w:rsidRDefault="007179AC" w:rsidP="00F067E2">
      <w:pPr>
        <w:jc w:val="center"/>
        <w:rPr>
          <w:b/>
          <w:i/>
          <w:color w:val="000000"/>
        </w:rPr>
      </w:pPr>
    </w:p>
    <w:p w:rsidR="007179AC" w:rsidRPr="00A70773" w:rsidRDefault="007179AC" w:rsidP="00E75EB9">
      <w:pPr>
        <w:tabs>
          <w:tab w:val="left" w:pos="1701"/>
          <w:tab w:val="left" w:pos="1985"/>
        </w:tabs>
        <w:spacing w:line="360" w:lineRule="auto"/>
        <w:rPr>
          <w:b/>
        </w:rPr>
      </w:pPr>
      <w:r w:rsidRPr="00A70773">
        <w:rPr>
          <w:b/>
        </w:rPr>
        <w:t xml:space="preserve">  </w:t>
      </w:r>
      <w:r w:rsidR="00E75EB9">
        <w:t xml:space="preserve">9.30–10.00 val. </w:t>
      </w:r>
      <w:r w:rsidRPr="00A70773">
        <w:t xml:space="preserve"> – </w:t>
      </w:r>
      <w:r w:rsidR="00652610">
        <w:t xml:space="preserve"> </w:t>
      </w:r>
      <w:r w:rsidRPr="00A70773">
        <w:t>Registracija. Seminaro pradžia 10 val. </w:t>
      </w:r>
    </w:p>
    <w:p w:rsidR="009A620A" w:rsidRPr="00AD63AB" w:rsidRDefault="007179AC" w:rsidP="009A620A">
      <w:pPr>
        <w:tabs>
          <w:tab w:val="left" w:pos="1701"/>
        </w:tabs>
        <w:spacing w:line="360" w:lineRule="auto"/>
        <w:ind w:left="1985" w:hanging="1985"/>
        <w:rPr>
          <w:b/>
          <w:i/>
        </w:rPr>
      </w:pPr>
      <w:r w:rsidRPr="00A70773">
        <w:t>10.00–1</w:t>
      </w:r>
      <w:r w:rsidR="009A620A">
        <w:t>0</w:t>
      </w:r>
      <w:r w:rsidRPr="00A70773">
        <w:t>.</w:t>
      </w:r>
      <w:r w:rsidR="009A620A">
        <w:t>4</w:t>
      </w:r>
      <w:r w:rsidR="00211EAD">
        <w:t>5</w:t>
      </w:r>
      <w:r w:rsidRPr="00A70773">
        <w:t xml:space="preserve"> val. – </w:t>
      </w:r>
      <w:r w:rsidR="00652610">
        <w:t xml:space="preserve"> </w:t>
      </w:r>
      <w:r w:rsidR="009A620A" w:rsidRPr="00A70773">
        <w:t>„</w:t>
      </w:r>
      <w:r w:rsidR="005A14B7" w:rsidRPr="009E1412">
        <w:t>Psichologinis pasirengimas grėsmėms ir pavojams</w:t>
      </w:r>
      <w:r w:rsidR="005A14B7">
        <w:t xml:space="preserve">“, lektorė - </w:t>
      </w:r>
      <w:r w:rsidR="005A14B7" w:rsidRPr="009E1412">
        <w:t>Specialiosios pedagogikos ir psichologijos centro socialinė pedagogė</w:t>
      </w:r>
      <w:r w:rsidR="005A14B7">
        <w:t xml:space="preserve"> </w:t>
      </w:r>
      <w:r w:rsidR="005A14B7" w:rsidRPr="00AD63AB">
        <w:rPr>
          <w:b/>
          <w:i/>
        </w:rPr>
        <w:t xml:space="preserve">Sandra </w:t>
      </w:r>
      <w:proofErr w:type="spellStart"/>
      <w:r w:rsidR="005A14B7" w:rsidRPr="00AD63AB">
        <w:rPr>
          <w:b/>
          <w:i/>
        </w:rPr>
        <w:t>Valantiejienė</w:t>
      </w:r>
      <w:proofErr w:type="spellEnd"/>
      <w:r w:rsidR="005A14B7" w:rsidRPr="00AD63AB">
        <w:rPr>
          <w:b/>
          <w:i/>
        </w:rPr>
        <w:t>.</w:t>
      </w:r>
    </w:p>
    <w:p w:rsidR="00674325" w:rsidRPr="009E1412" w:rsidRDefault="009A620A" w:rsidP="00674325">
      <w:pPr>
        <w:spacing w:line="360" w:lineRule="auto"/>
        <w:ind w:left="1985" w:hanging="1985"/>
      </w:pPr>
      <w:r>
        <w:t>10.4</w:t>
      </w:r>
      <w:r w:rsidR="00211EAD">
        <w:t>5</w:t>
      </w:r>
      <w:r>
        <w:t>–1</w:t>
      </w:r>
      <w:r w:rsidR="005A14B7">
        <w:t>1</w:t>
      </w:r>
      <w:r>
        <w:t>.</w:t>
      </w:r>
      <w:r w:rsidR="005A14B7">
        <w:t>3</w:t>
      </w:r>
      <w:r w:rsidR="00211EAD">
        <w:t>0</w:t>
      </w:r>
      <w:r>
        <w:t xml:space="preserve"> val.</w:t>
      </w:r>
      <w:r w:rsidR="00AD63AB">
        <w:t xml:space="preserve"> –  </w:t>
      </w:r>
      <w:r w:rsidR="007179AC" w:rsidRPr="00A70773">
        <w:t>„</w:t>
      </w:r>
      <w:r w:rsidR="00674325" w:rsidRPr="009E1412">
        <w:t xml:space="preserve">Pirmosios pagalbos veiksmai esant sudėtingiems sužeidimams ir </w:t>
      </w:r>
      <w:r w:rsidR="00674325">
        <w:t xml:space="preserve">   </w:t>
      </w:r>
      <w:r w:rsidR="00674325" w:rsidRPr="009E1412">
        <w:t>traumoms</w:t>
      </w:r>
      <w:r w:rsidR="00674325">
        <w:t xml:space="preserve">“, </w:t>
      </w:r>
      <w:r w:rsidR="009A6A56" w:rsidRPr="009A6A56">
        <w:t>Lietuvos Raudonojo Kryžiaus draugijos</w:t>
      </w:r>
      <w:r w:rsidR="009A6A56" w:rsidRPr="00654A95">
        <w:rPr>
          <w:sz w:val="20"/>
          <w:szCs w:val="20"/>
        </w:rPr>
        <w:t xml:space="preserve"> </w:t>
      </w:r>
      <w:r w:rsidR="00674325" w:rsidRPr="009E1412">
        <w:rPr>
          <w:bCs/>
        </w:rPr>
        <w:t>Pirmosios pagalbos mokymo</w:t>
      </w:r>
      <w:r w:rsidR="00674325" w:rsidRPr="009E1412">
        <w:t xml:space="preserve"> lektorė</w:t>
      </w:r>
      <w:r w:rsidR="00674325">
        <w:t xml:space="preserve"> </w:t>
      </w:r>
      <w:r w:rsidR="00674325" w:rsidRPr="00AD63AB">
        <w:rPr>
          <w:b/>
          <w:i/>
        </w:rPr>
        <w:t xml:space="preserve">Gražina </w:t>
      </w:r>
      <w:proofErr w:type="spellStart"/>
      <w:r w:rsidR="00674325" w:rsidRPr="00AD63AB">
        <w:rPr>
          <w:b/>
          <w:i/>
        </w:rPr>
        <w:t>Vaivadienė</w:t>
      </w:r>
      <w:proofErr w:type="spellEnd"/>
      <w:r w:rsidR="00674325">
        <w:t>.</w:t>
      </w:r>
    </w:p>
    <w:p w:rsidR="00674325" w:rsidRPr="00A70773" w:rsidRDefault="00211EAD" w:rsidP="00674325">
      <w:pPr>
        <w:spacing w:line="360" w:lineRule="auto"/>
        <w:ind w:left="1985" w:hanging="1985"/>
      </w:pPr>
      <w:r>
        <w:t>1</w:t>
      </w:r>
      <w:r w:rsidR="005A14B7">
        <w:t>1</w:t>
      </w:r>
      <w:r w:rsidR="007179AC" w:rsidRPr="00A70773">
        <w:t>.</w:t>
      </w:r>
      <w:r w:rsidR="005A14B7">
        <w:t>3</w:t>
      </w:r>
      <w:r>
        <w:t>0</w:t>
      </w:r>
      <w:r w:rsidR="007179AC" w:rsidRPr="00A70773">
        <w:t>–12.</w:t>
      </w:r>
      <w:r w:rsidR="005A14B7">
        <w:t>1</w:t>
      </w:r>
      <w:r>
        <w:t>5</w:t>
      </w:r>
      <w:r w:rsidR="007179AC" w:rsidRPr="00A70773">
        <w:t xml:space="preserve"> val. –  </w:t>
      </w:r>
      <w:r w:rsidR="00674325" w:rsidRPr="00A70773">
        <w:t>„</w:t>
      </w:r>
      <w:r w:rsidR="00674325" w:rsidRPr="009E1412">
        <w:rPr>
          <w:bCs/>
        </w:rPr>
        <w:t>Kaip praktiškai mokyti vaikus numatyti eismo  aplinkos grėsmes ir išvengti padarinių</w:t>
      </w:r>
      <w:r w:rsidR="00674325" w:rsidRPr="00A70773">
        <w:t>“</w:t>
      </w:r>
      <w:r w:rsidR="00674325">
        <w:t>,</w:t>
      </w:r>
      <w:r w:rsidR="00674325" w:rsidRPr="00F020F3">
        <w:rPr>
          <w:b/>
          <w:bCs/>
        </w:rPr>
        <w:t xml:space="preserve"> </w:t>
      </w:r>
      <w:r w:rsidR="00674325" w:rsidRPr="005A14B7">
        <w:rPr>
          <w:bCs/>
        </w:rPr>
        <w:t>lektorė</w:t>
      </w:r>
      <w:r w:rsidR="00674325">
        <w:rPr>
          <w:b/>
          <w:bCs/>
        </w:rPr>
        <w:t xml:space="preserve"> </w:t>
      </w:r>
      <w:r w:rsidR="00674325" w:rsidRPr="009E1412">
        <w:rPr>
          <w:bCs/>
        </w:rPr>
        <w:t>- Vilniaus apskrities vyriausiojo policijos komisariato Kelių policijos valdybos Administracinės veiklos skyriaus vyresnioji specialistė</w:t>
      </w:r>
      <w:r w:rsidR="00674325">
        <w:rPr>
          <w:bCs/>
        </w:rPr>
        <w:t xml:space="preserve"> </w:t>
      </w:r>
      <w:r w:rsidR="00674325" w:rsidRPr="00AD63AB">
        <w:rPr>
          <w:b/>
          <w:bCs/>
          <w:i/>
        </w:rPr>
        <w:t>Aistė Dijokaitė</w:t>
      </w:r>
      <w:r w:rsidR="00674325" w:rsidRPr="00A70773">
        <w:t xml:space="preserve">. </w:t>
      </w:r>
    </w:p>
    <w:p w:rsidR="007179AC" w:rsidRPr="00A70773" w:rsidRDefault="007179AC" w:rsidP="00A70773">
      <w:pPr>
        <w:pStyle w:val="Default"/>
        <w:tabs>
          <w:tab w:val="left" w:pos="1701"/>
        </w:tabs>
        <w:spacing w:line="360" w:lineRule="auto"/>
        <w:ind w:left="1985" w:hanging="1985"/>
      </w:pPr>
      <w:r w:rsidRPr="00A70773">
        <w:t xml:space="preserve"> 12.</w:t>
      </w:r>
      <w:r w:rsidR="005A14B7">
        <w:t>1</w:t>
      </w:r>
      <w:r w:rsidR="00211EAD">
        <w:t>5</w:t>
      </w:r>
      <w:r w:rsidRPr="00A70773">
        <w:t>–13.</w:t>
      </w:r>
      <w:r w:rsidR="00822C13">
        <w:t>15</w:t>
      </w:r>
      <w:r w:rsidRPr="00A70773">
        <w:t xml:space="preserve"> val. – </w:t>
      </w:r>
      <w:r w:rsidR="00211EAD">
        <w:t>Pietūs</w:t>
      </w:r>
    </w:p>
    <w:p w:rsidR="00211EAD" w:rsidRDefault="007179AC" w:rsidP="00211EAD">
      <w:pPr>
        <w:spacing w:line="360" w:lineRule="auto"/>
        <w:ind w:left="1985" w:hanging="1985"/>
      </w:pPr>
      <w:r w:rsidRPr="00A70773">
        <w:t>13.</w:t>
      </w:r>
      <w:r w:rsidR="00822C13">
        <w:t>15</w:t>
      </w:r>
      <w:r w:rsidRPr="00A70773">
        <w:t>–1</w:t>
      </w:r>
      <w:r w:rsidR="005A14B7">
        <w:t>4</w:t>
      </w:r>
      <w:r w:rsidRPr="00A70773">
        <w:t>.</w:t>
      </w:r>
      <w:r w:rsidR="005A14B7">
        <w:t>45</w:t>
      </w:r>
      <w:r w:rsidRPr="00A70773">
        <w:t xml:space="preserve"> val. </w:t>
      </w:r>
      <w:r w:rsidR="00211EAD">
        <w:t>–</w:t>
      </w:r>
      <w:r w:rsidR="00211EAD" w:rsidRPr="00A70773">
        <w:t xml:space="preserve">  „</w:t>
      </w:r>
      <w:r w:rsidR="005A14B7">
        <w:t xml:space="preserve">Praktinė saugaus eismo ugdomoji veikla pradinėse klasėse“, lektorė </w:t>
      </w:r>
      <w:r w:rsidR="00291C6E">
        <w:t>–</w:t>
      </w:r>
      <w:r w:rsidR="005A14B7">
        <w:t xml:space="preserve"> </w:t>
      </w:r>
      <w:r w:rsidR="00291C6E">
        <w:t xml:space="preserve">Kauno Algio </w:t>
      </w:r>
      <w:proofErr w:type="spellStart"/>
      <w:r w:rsidR="00291C6E">
        <w:t>Žikevičiaus</w:t>
      </w:r>
      <w:proofErr w:type="spellEnd"/>
      <w:r w:rsidR="00291C6E">
        <w:t xml:space="preserve"> saugaus v</w:t>
      </w:r>
      <w:r w:rsidR="007D19F8">
        <w:t>a</w:t>
      </w:r>
      <w:r w:rsidR="00291C6E">
        <w:t xml:space="preserve">iko mokyklos </w:t>
      </w:r>
      <w:r w:rsidR="005A14B7">
        <w:t xml:space="preserve">neformaliojo švietimo mokytoja ekspertė </w:t>
      </w:r>
      <w:r w:rsidR="005A14B7" w:rsidRPr="00AD63AB">
        <w:rPr>
          <w:b/>
          <w:i/>
        </w:rPr>
        <w:t xml:space="preserve">Nijolė </w:t>
      </w:r>
      <w:proofErr w:type="spellStart"/>
      <w:r w:rsidR="005A14B7" w:rsidRPr="00AD63AB">
        <w:rPr>
          <w:b/>
          <w:i/>
        </w:rPr>
        <w:t>Dilevičienė</w:t>
      </w:r>
      <w:proofErr w:type="spellEnd"/>
      <w:r w:rsidR="005A14B7">
        <w:t>.</w:t>
      </w:r>
    </w:p>
    <w:p w:rsidR="00652610" w:rsidRPr="009E1412" w:rsidRDefault="007179AC" w:rsidP="00652610">
      <w:pPr>
        <w:spacing w:line="360" w:lineRule="auto"/>
        <w:ind w:left="1985" w:hanging="1985"/>
      </w:pPr>
      <w:r w:rsidRPr="00A70773">
        <w:t>1</w:t>
      </w:r>
      <w:r w:rsidR="00822C13">
        <w:t>4</w:t>
      </w:r>
      <w:r w:rsidRPr="00A70773">
        <w:t>.</w:t>
      </w:r>
      <w:r w:rsidR="005A14B7">
        <w:t>45</w:t>
      </w:r>
      <w:r w:rsidRPr="00A70773">
        <w:t>–15.</w:t>
      </w:r>
      <w:r w:rsidR="00652610">
        <w:t>30</w:t>
      </w:r>
      <w:r w:rsidRPr="00A70773">
        <w:t xml:space="preserve"> val. –  </w:t>
      </w:r>
      <w:r w:rsidR="009A0EB1" w:rsidRPr="009A0EB1">
        <w:t>„</w:t>
      </w:r>
      <w:r w:rsidR="00652610" w:rsidRPr="009E1412">
        <w:t>Saugus elgesys geležinkelyje – būdas išsaugoti savo ir artimųjų gyvybes bei sveikatą</w:t>
      </w:r>
      <w:r w:rsidR="00652610">
        <w:t xml:space="preserve">“, lektorius - </w:t>
      </w:r>
      <w:r w:rsidR="00652610" w:rsidRPr="009E1412">
        <w:rPr>
          <w:bCs/>
        </w:rPr>
        <w:t xml:space="preserve">AB „Lietuvos geležinkeliai“, </w:t>
      </w:r>
      <w:r w:rsidR="00652610" w:rsidRPr="009E1412">
        <w:t>Darbuotojų ir civilinės saugos skyriaus specialistas</w:t>
      </w:r>
      <w:r w:rsidR="00AD63AB">
        <w:t xml:space="preserve"> </w:t>
      </w:r>
      <w:r w:rsidR="00AD63AB" w:rsidRPr="00AD63AB">
        <w:rPr>
          <w:b/>
          <w:i/>
        </w:rPr>
        <w:t>Robertas Šalčiūnas</w:t>
      </w:r>
      <w:r w:rsidR="00AD63AB">
        <w:t>.</w:t>
      </w:r>
    </w:p>
    <w:p w:rsidR="007E1852" w:rsidRDefault="007E1852" w:rsidP="00652610">
      <w:pPr>
        <w:spacing w:line="360" w:lineRule="auto"/>
        <w:ind w:left="1985" w:hanging="2345"/>
      </w:pPr>
    </w:p>
    <w:p w:rsidR="007179AC" w:rsidRDefault="007179AC" w:rsidP="007E1852">
      <w:pPr>
        <w:spacing w:line="360" w:lineRule="auto"/>
        <w:ind w:left="1985" w:hanging="1985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179AC" w:rsidRDefault="007179AC" w:rsidP="00F64361">
      <w:pPr>
        <w:ind w:left="1985" w:hanging="1985"/>
      </w:pPr>
    </w:p>
    <w:p w:rsidR="007179AC" w:rsidRDefault="007179AC" w:rsidP="00F067E2">
      <w:pPr>
        <w:ind w:left="1980" w:hanging="1980"/>
      </w:pPr>
    </w:p>
    <w:p w:rsidR="007179AC" w:rsidRDefault="007179AC" w:rsidP="00F067E2">
      <w:pPr>
        <w:ind w:left="1980" w:hanging="1980"/>
        <w:rPr>
          <w:bCs/>
        </w:rPr>
      </w:pPr>
      <w:r>
        <w:rPr>
          <w:sz w:val="22"/>
          <w:szCs w:val="22"/>
        </w:rPr>
        <w:t>.</w:t>
      </w:r>
    </w:p>
    <w:p w:rsidR="00674325" w:rsidRPr="009E1412" w:rsidRDefault="00674325" w:rsidP="00674325">
      <w:pPr>
        <w:spacing w:line="360" w:lineRule="auto"/>
        <w:ind w:left="1985" w:hanging="1985"/>
      </w:pPr>
      <w:r w:rsidRPr="00A70773">
        <w:lastRenderedPageBreak/>
        <w:t>„</w:t>
      </w:r>
      <w:r w:rsidRPr="009E1412">
        <w:t xml:space="preserve">Pirmosios pagalbos veiksmai esant sudėtingiems sužeidimams ir </w:t>
      </w:r>
      <w:r>
        <w:t xml:space="preserve">   </w:t>
      </w:r>
      <w:r w:rsidRPr="009E1412">
        <w:t>traumoms</w:t>
      </w:r>
      <w:r>
        <w:t xml:space="preserve">“, </w:t>
      </w:r>
      <w:r w:rsidRPr="009E1412">
        <w:rPr>
          <w:bCs/>
        </w:rPr>
        <w:t>Pirmosios pagalbos mokymo</w:t>
      </w:r>
      <w:r w:rsidRPr="009E1412">
        <w:t xml:space="preserve"> lektorė</w:t>
      </w:r>
      <w:r>
        <w:t xml:space="preserve"> </w:t>
      </w:r>
      <w:r w:rsidRPr="00AD63AB">
        <w:rPr>
          <w:b/>
          <w:i/>
        </w:rPr>
        <w:t xml:space="preserve">Gražina </w:t>
      </w:r>
      <w:proofErr w:type="spellStart"/>
      <w:r w:rsidRPr="00AD63AB">
        <w:rPr>
          <w:b/>
          <w:i/>
        </w:rPr>
        <w:t>Vaivadienė</w:t>
      </w:r>
      <w:proofErr w:type="spellEnd"/>
      <w:r>
        <w:t>.</w:t>
      </w:r>
    </w:p>
    <w:p w:rsidR="007179AC" w:rsidRDefault="007179AC"/>
    <w:sectPr w:rsidR="007179AC" w:rsidSect="00CE713A">
      <w:pgSz w:w="11906" w:h="16838"/>
      <w:pgMar w:top="170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F067E2"/>
    <w:rsid w:val="000740FE"/>
    <w:rsid w:val="00082EBB"/>
    <w:rsid w:val="000A0473"/>
    <w:rsid w:val="000D2E24"/>
    <w:rsid w:val="00132362"/>
    <w:rsid w:val="001945D6"/>
    <w:rsid w:val="001B31D2"/>
    <w:rsid w:val="00211EAD"/>
    <w:rsid w:val="00287800"/>
    <w:rsid w:val="00291C6E"/>
    <w:rsid w:val="002C2540"/>
    <w:rsid w:val="002C4618"/>
    <w:rsid w:val="002F2038"/>
    <w:rsid w:val="00302F35"/>
    <w:rsid w:val="00370A64"/>
    <w:rsid w:val="003A6E22"/>
    <w:rsid w:val="003B6006"/>
    <w:rsid w:val="003C77DB"/>
    <w:rsid w:val="00400829"/>
    <w:rsid w:val="00406241"/>
    <w:rsid w:val="00482EB1"/>
    <w:rsid w:val="00485DB8"/>
    <w:rsid w:val="004B2676"/>
    <w:rsid w:val="0051504C"/>
    <w:rsid w:val="00596283"/>
    <w:rsid w:val="005A14B7"/>
    <w:rsid w:val="005B6955"/>
    <w:rsid w:val="005E76EB"/>
    <w:rsid w:val="00632EB2"/>
    <w:rsid w:val="00652610"/>
    <w:rsid w:val="006553AA"/>
    <w:rsid w:val="00674325"/>
    <w:rsid w:val="006C4631"/>
    <w:rsid w:val="00707A7E"/>
    <w:rsid w:val="007179AC"/>
    <w:rsid w:val="00790E6B"/>
    <w:rsid w:val="00796740"/>
    <w:rsid w:val="007A5D84"/>
    <w:rsid w:val="007D19F8"/>
    <w:rsid w:val="007E1852"/>
    <w:rsid w:val="00807725"/>
    <w:rsid w:val="00822C13"/>
    <w:rsid w:val="00841BB9"/>
    <w:rsid w:val="008A3006"/>
    <w:rsid w:val="008C3EFE"/>
    <w:rsid w:val="00997325"/>
    <w:rsid w:val="009A0EB1"/>
    <w:rsid w:val="009A620A"/>
    <w:rsid w:val="009A6A56"/>
    <w:rsid w:val="009B07C9"/>
    <w:rsid w:val="009B6A85"/>
    <w:rsid w:val="009C6011"/>
    <w:rsid w:val="00A37615"/>
    <w:rsid w:val="00A62B7E"/>
    <w:rsid w:val="00A70773"/>
    <w:rsid w:val="00AA5769"/>
    <w:rsid w:val="00AD2ED2"/>
    <w:rsid w:val="00AD63AB"/>
    <w:rsid w:val="00AF0EAA"/>
    <w:rsid w:val="00B8037F"/>
    <w:rsid w:val="00BC75C8"/>
    <w:rsid w:val="00BF2961"/>
    <w:rsid w:val="00C13C58"/>
    <w:rsid w:val="00C60B5E"/>
    <w:rsid w:val="00CD3990"/>
    <w:rsid w:val="00CE713A"/>
    <w:rsid w:val="00D0010D"/>
    <w:rsid w:val="00D41369"/>
    <w:rsid w:val="00D80F7C"/>
    <w:rsid w:val="00DB4BDB"/>
    <w:rsid w:val="00DF5BCE"/>
    <w:rsid w:val="00E43CF1"/>
    <w:rsid w:val="00E75EB9"/>
    <w:rsid w:val="00E87A01"/>
    <w:rsid w:val="00EF16C4"/>
    <w:rsid w:val="00F020F3"/>
    <w:rsid w:val="00F067E2"/>
    <w:rsid w:val="00F17F7C"/>
    <w:rsid w:val="00F6021B"/>
    <w:rsid w:val="00F64361"/>
    <w:rsid w:val="00F729D4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7A01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A01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7E2"/>
    <w:rPr>
      <w:rFonts w:ascii="Tahoma" w:hAnsi="Tahoma" w:cs="Tahoma"/>
      <w:sz w:val="16"/>
      <w:szCs w:val="16"/>
      <w:lang w:eastAsia="lt-LT"/>
    </w:rPr>
  </w:style>
  <w:style w:type="paragraph" w:customStyle="1" w:styleId="Default">
    <w:name w:val="Default"/>
    <w:uiPriority w:val="99"/>
    <w:rsid w:val="00482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Kniševskienė</dc:creator>
  <cp:lastModifiedBy>Irena Kniševskienė</cp:lastModifiedBy>
  <cp:revision>20</cp:revision>
  <cp:lastPrinted>2016-12-07T07:43:00Z</cp:lastPrinted>
  <dcterms:created xsi:type="dcterms:W3CDTF">2016-11-30T09:40:00Z</dcterms:created>
  <dcterms:modified xsi:type="dcterms:W3CDTF">2017-10-17T08:19:00Z</dcterms:modified>
</cp:coreProperties>
</file>