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C1969" w14:textId="3F0A22A3" w:rsidR="004B62F1" w:rsidRDefault="005E2A64" w:rsidP="005E2A64">
      <w:pPr>
        <w:jc w:val="center"/>
        <w:rPr>
          <w:rFonts w:ascii="Times New Roman" w:hAnsi="Times New Roman" w:cs="Times New Roman"/>
          <w:sz w:val="28"/>
          <w:szCs w:val="28"/>
          <w:lang w:val="lt-LT"/>
        </w:rPr>
      </w:pPr>
      <w:bookmarkStart w:id="0" w:name="_Hlk67986707"/>
      <w:r>
        <w:rPr>
          <w:rFonts w:ascii="Times New Roman" w:hAnsi="Times New Roman" w:cs="Times New Roman"/>
          <w:sz w:val="28"/>
          <w:szCs w:val="28"/>
          <w:lang w:val="lt-LT"/>
        </w:rPr>
        <w:t>,,Jaunas judėsi- senas nesigailėsi“</w:t>
      </w:r>
      <w:r>
        <w:rPr>
          <w:rFonts w:ascii="Times New Roman" w:hAnsi="Times New Roman" w:cs="Times New Roman"/>
          <w:sz w:val="28"/>
          <w:szCs w:val="28"/>
          <w:lang w:val="lt-LT"/>
        </w:rPr>
        <w:br/>
      </w:r>
    </w:p>
    <w:p w14:paraId="0C00062C" w14:textId="67A37465" w:rsidR="00B05532" w:rsidRDefault="005E2A64" w:rsidP="005E2A64">
      <w:pPr>
        <w:rPr>
          <w:rFonts w:ascii="Times New Roman" w:hAnsi="Times New Roman" w:cs="Times New Roman"/>
          <w:sz w:val="28"/>
          <w:szCs w:val="28"/>
          <w:lang w:val="lt-LT"/>
        </w:rPr>
      </w:pPr>
      <w:r>
        <w:rPr>
          <w:rFonts w:ascii="Times New Roman" w:hAnsi="Times New Roman" w:cs="Times New Roman"/>
          <w:sz w:val="28"/>
          <w:szCs w:val="28"/>
          <w:lang w:val="lt-LT"/>
        </w:rPr>
        <w:t xml:space="preserve">Karantinas uždarė visus namuose ir Mikutį taip pat. Mikutis daug skaitė, domėjosi kelionėmis, bendravo su draugais telefonu ir žinoma mokėsi skaniai gaminti. Kaip visada ką bepagaminęs pats paragaudavo  ir džiaugdavosi jog patiekalas pasisekė. Sušilo orai ir Mikutis nusprendė pajudėti, prasimankštinti. O kad būtų patogu judėti reikėjo tinkamai apsirengti. Taigi Mikutis pasiėmė iš spintos  mėgstamus drabužėlius ir pradėjo rengtis. Rengiasi ir supranta, kad kažkas  atsitiko – nebetelpa. Pasižiūri į veidrodį ir pamato, kad jam užaugo didelis pilvelis. Mikutis </w:t>
      </w:r>
      <w:proofErr w:type="spellStart"/>
      <w:r>
        <w:rPr>
          <w:rFonts w:ascii="Times New Roman" w:hAnsi="Times New Roman" w:cs="Times New Roman"/>
          <w:sz w:val="28"/>
          <w:szCs w:val="28"/>
          <w:lang w:val="lt-LT"/>
        </w:rPr>
        <w:t>nejuokais</w:t>
      </w:r>
      <w:proofErr w:type="spellEnd"/>
      <w:r>
        <w:rPr>
          <w:rFonts w:ascii="Times New Roman" w:hAnsi="Times New Roman" w:cs="Times New Roman"/>
          <w:sz w:val="28"/>
          <w:szCs w:val="28"/>
          <w:lang w:val="lt-LT"/>
        </w:rPr>
        <w:t xml:space="preserve"> sunerimo ir nusprendė pilvo atsikratyti. </w:t>
      </w:r>
      <w:proofErr w:type="spellStart"/>
      <w:r>
        <w:rPr>
          <w:rFonts w:ascii="Times New Roman" w:hAnsi="Times New Roman" w:cs="Times New Roman"/>
          <w:sz w:val="28"/>
          <w:szCs w:val="28"/>
          <w:lang w:val="lt-LT"/>
        </w:rPr>
        <w:t>Įšėjo</w:t>
      </w:r>
      <w:proofErr w:type="spellEnd"/>
      <w:r>
        <w:rPr>
          <w:rFonts w:ascii="Times New Roman" w:hAnsi="Times New Roman" w:cs="Times New Roman"/>
          <w:sz w:val="28"/>
          <w:szCs w:val="28"/>
          <w:lang w:val="lt-LT"/>
        </w:rPr>
        <w:t xml:space="preserve"> į parką, ėjo, ėjo ir priėjo labai keistą takelį. Pažiūrėjo, pažiūrėjo, nusi</w:t>
      </w:r>
      <w:r w:rsidR="00560A35">
        <w:rPr>
          <w:rFonts w:ascii="Times New Roman" w:hAnsi="Times New Roman" w:cs="Times New Roman"/>
          <w:sz w:val="28"/>
          <w:szCs w:val="28"/>
          <w:lang w:val="lt-LT"/>
        </w:rPr>
        <w:t>a</w:t>
      </w:r>
      <w:r>
        <w:rPr>
          <w:rFonts w:ascii="Times New Roman" w:hAnsi="Times New Roman" w:cs="Times New Roman"/>
          <w:sz w:val="28"/>
          <w:szCs w:val="28"/>
          <w:lang w:val="lt-LT"/>
        </w:rPr>
        <w:t>vė batukus ir perėjo takelį.</w:t>
      </w:r>
    </w:p>
    <w:p w14:paraId="39FA46ED" w14:textId="1F4DCE72" w:rsidR="00B05532" w:rsidRDefault="00B05532" w:rsidP="005E2A64">
      <w:pPr>
        <w:rPr>
          <w:rFonts w:ascii="Times New Roman" w:hAnsi="Times New Roman" w:cs="Times New Roman"/>
          <w:sz w:val="28"/>
          <w:szCs w:val="28"/>
          <w:lang w:val="lt-LT"/>
        </w:rPr>
      </w:pPr>
      <w:r>
        <w:rPr>
          <w:noProof/>
        </w:rPr>
        <w:drawing>
          <wp:inline distT="0" distB="0" distL="0" distR="0" wp14:anchorId="616B9FB6" wp14:editId="5A88F102">
            <wp:extent cx="2362200" cy="314960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62200" cy="3149600"/>
                    </a:xfrm>
                    <a:prstGeom prst="rect">
                      <a:avLst/>
                    </a:prstGeom>
                    <a:noFill/>
                    <a:ln>
                      <a:noFill/>
                    </a:ln>
                  </pic:spPr>
                </pic:pic>
              </a:graphicData>
            </a:graphic>
          </wp:inline>
        </w:drawing>
      </w:r>
      <w:r>
        <w:rPr>
          <w:noProof/>
        </w:rPr>
        <w:drawing>
          <wp:inline distT="0" distB="0" distL="0" distR="0" wp14:anchorId="06F5BE70" wp14:editId="3838883A">
            <wp:extent cx="2446020" cy="3149722"/>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5026" cy="3174196"/>
                    </a:xfrm>
                    <a:prstGeom prst="rect">
                      <a:avLst/>
                    </a:prstGeom>
                    <a:noFill/>
                    <a:ln>
                      <a:noFill/>
                    </a:ln>
                  </pic:spPr>
                </pic:pic>
              </a:graphicData>
            </a:graphic>
          </wp:inline>
        </w:drawing>
      </w:r>
    </w:p>
    <w:p w14:paraId="2DE511B1" w14:textId="367E0148" w:rsidR="00B05532" w:rsidRDefault="00B05532" w:rsidP="005E2A64">
      <w:pPr>
        <w:rPr>
          <w:rFonts w:ascii="Times New Roman" w:hAnsi="Times New Roman" w:cs="Times New Roman"/>
          <w:sz w:val="28"/>
          <w:szCs w:val="28"/>
          <w:lang w:val="lt-LT"/>
        </w:rPr>
      </w:pPr>
    </w:p>
    <w:p w14:paraId="2127E7E1" w14:textId="10D67830" w:rsidR="00B05532" w:rsidRDefault="00B05532" w:rsidP="005E2A64">
      <w:pPr>
        <w:rPr>
          <w:rFonts w:ascii="Times New Roman" w:hAnsi="Times New Roman" w:cs="Times New Roman"/>
          <w:sz w:val="28"/>
          <w:szCs w:val="28"/>
          <w:lang w:val="lt-LT"/>
        </w:rPr>
      </w:pPr>
      <w:r>
        <w:rPr>
          <w:noProof/>
        </w:rPr>
        <w:lastRenderedPageBreak/>
        <w:drawing>
          <wp:inline distT="0" distB="0" distL="0" distR="0" wp14:anchorId="4D1A5EB4" wp14:editId="76D42D11">
            <wp:extent cx="5943600" cy="445770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B3A1F1" w14:textId="77777777" w:rsidR="00B05532" w:rsidRDefault="00B05532" w:rsidP="005E2A64">
      <w:pPr>
        <w:rPr>
          <w:rFonts w:ascii="Times New Roman" w:hAnsi="Times New Roman" w:cs="Times New Roman"/>
          <w:sz w:val="28"/>
          <w:szCs w:val="28"/>
          <w:lang w:val="lt-LT"/>
        </w:rPr>
      </w:pPr>
    </w:p>
    <w:p w14:paraId="29BC9265" w14:textId="0EC6DC62" w:rsidR="005E2A64" w:rsidRDefault="005E2A64" w:rsidP="005E2A64">
      <w:pPr>
        <w:rPr>
          <w:rFonts w:ascii="Times New Roman" w:hAnsi="Times New Roman" w:cs="Times New Roman"/>
          <w:sz w:val="28"/>
          <w:szCs w:val="28"/>
          <w:lang w:val="lt-LT"/>
        </w:rPr>
      </w:pPr>
      <w:r>
        <w:rPr>
          <w:rFonts w:ascii="Times New Roman" w:hAnsi="Times New Roman" w:cs="Times New Roman"/>
          <w:sz w:val="28"/>
          <w:szCs w:val="28"/>
          <w:lang w:val="lt-LT"/>
        </w:rPr>
        <w:t xml:space="preserve"> Jam patiko kaip takelis maloniai masažavo pėdutes ir Mikutis dar kelis kartus perėjo tuo takeliu. Mikutis patraukė toliau</w:t>
      </w:r>
      <w:r w:rsidR="000B13EC">
        <w:rPr>
          <w:rFonts w:ascii="Times New Roman" w:hAnsi="Times New Roman" w:cs="Times New Roman"/>
          <w:sz w:val="28"/>
          <w:szCs w:val="28"/>
          <w:lang w:val="lt-LT"/>
        </w:rPr>
        <w:t>. Netrukus jis pamatė pievelėje gražiai žaidžiantį draugų būrelį. Jis susipažino su vaikais ir visi nusprendė, jog reikia visiems kartu pasimankštinti.</w:t>
      </w:r>
    </w:p>
    <w:p w14:paraId="7E015298" w14:textId="77777777" w:rsidR="0079333E" w:rsidRDefault="0079333E" w:rsidP="005E2A64">
      <w:pPr>
        <w:rPr>
          <w:rFonts w:ascii="Times New Roman" w:hAnsi="Times New Roman" w:cs="Times New Roman"/>
          <w:sz w:val="28"/>
          <w:szCs w:val="28"/>
          <w:lang w:val="lt-LT"/>
        </w:rPr>
      </w:pPr>
    </w:p>
    <w:p w14:paraId="6C69EB52" w14:textId="07447BC5" w:rsidR="000B13EC" w:rsidRDefault="000B13EC" w:rsidP="00B05532">
      <w:pPr>
        <w:jc w:val="center"/>
        <w:rPr>
          <w:rFonts w:ascii="Times New Roman" w:hAnsi="Times New Roman" w:cs="Times New Roman"/>
          <w:sz w:val="28"/>
          <w:szCs w:val="28"/>
          <w:lang w:val="lt-LT"/>
        </w:rPr>
      </w:pPr>
      <w:r>
        <w:rPr>
          <w:rFonts w:ascii="Times New Roman" w:hAnsi="Times New Roman" w:cs="Times New Roman"/>
          <w:sz w:val="28"/>
          <w:szCs w:val="28"/>
          <w:lang w:val="lt-LT"/>
        </w:rPr>
        <w:t>Mankštelė.(Mikutis su vaikais mankštinasi).</w:t>
      </w:r>
    </w:p>
    <w:p w14:paraId="694CE92A" w14:textId="0E202511" w:rsidR="0079333E" w:rsidRDefault="0079333E" w:rsidP="00B05532">
      <w:pPr>
        <w:jc w:val="center"/>
        <w:rPr>
          <w:rFonts w:ascii="Times New Roman" w:hAnsi="Times New Roman" w:cs="Times New Roman"/>
          <w:sz w:val="28"/>
          <w:szCs w:val="28"/>
          <w:lang w:val="lt-LT"/>
        </w:rPr>
      </w:pPr>
      <w:r>
        <w:rPr>
          <w:noProof/>
        </w:rPr>
        <w:lastRenderedPageBreak/>
        <w:drawing>
          <wp:inline distT="0" distB="0" distL="0" distR="0" wp14:anchorId="146EC6F0" wp14:editId="13B662C0">
            <wp:extent cx="4282440" cy="3211830"/>
            <wp:effectExtent l="0" t="0" r="3810" b="762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2440" cy="3211830"/>
                    </a:xfrm>
                    <a:prstGeom prst="rect">
                      <a:avLst/>
                    </a:prstGeom>
                    <a:noFill/>
                    <a:ln>
                      <a:noFill/>
                    </a:ln>
                  </pic:spPr>
                </pic:pic>
              </a:graphicData>
            </a:graphic>
          </wp:inline>
        </w:drawing>
      </w:r>
    </w:p>
    <w:p w14:paraId="2EB37783" w14:textId="58FB586E" w:rsidR="00C55C50" w:rsidRDefault="00B05532" w:rsidP="005E2A64">
      <w:pPr>
        <w:rPr>
          <w:rFonts w:ascii="Times New Roman" w:hAnsi="Times New Roman" w:cs="Times New Roman"/>
          <w:sz w:val="28"/>
          <w:szCs w:val="28"/>
          <w:lang w:val="lt-LT"/>
        </w:rPr>
      </w:pPr>
      <w:r>
        <w:rPr>
          <w:noProof/>
        </w:rPr>
        <w:drawing>
          <wp:inline distT="0" distB="0" distL="0" distR="0" wp14:anchorId="157E0375" wp14:editId="3B8E4F04">
            <wp:extent cx="2268855" cy="3025140"/>
            <wp:effectExtent l="0" t="0" r="0" b="381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8855" cy="3025140"/>
                    </a:xfrm>
                    <a:prstGeom prst="rect">
                      <a:avLst/>
                    </a:prstGeom>
                    <a:noFill/>
                    <a:ln>
                      <a:noFill/>
                    </a:ln>
                  </pic:spPr>
                </pic:pic>
              </a:graphicData>
            </a:graphic>
          </wp:inline>
        </w:drawing>
      </w:r>
      <w:r>
        <w:rPr>
          <w:noProof/>
        </w:rPr>
        <w:drawing>
          <wp:inline distT="0" distB="0" distL="0" distR="0" wp14:anchorId="0A964BD3" wp14:editId="0796980C">
            <wp:extent cx="2369820" cy="3020060"/>
            <wp:effectExtent l="0" t="0" r="0" b="889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820" cy="3020060"/>
                    </a:xfrm>
                    <a:prstGeom prst="rect">
                      <a:avLst/>
                    </a:prstGeom>
                    <a:noFill/>
                    <a:ln>
                      <a:noFill/>
                    </a:ln>
                  </pic:spPr>
                </pic:pic>
              </a:graphicData>
            </a:graphic>
          </wp:inline>
        </w:drawing>
      </w:r>
    </w:p>
    <w:p w14:paraId="35088C2C" w14:textId="56F7243C" w:rsidR="00B05532" w:rsidRDefault="00B05532" w:rsidP="005E2A64">
      <w:pPr>
        <w:rPr>
          <w:rFonts w:ascii="Times New Roman" w:hAnsi="Times New Roman" w:cs="Times New Roman"/>
          <w:sz w:val="28"/>
          <w:szCs w:val="28"/>
          <w:lang w:val="lt-LT"/>
        </w:rPr>
      </w:pPr>
      <w:r>
        <w:rPr>
          <w:noProof/>
        </w:rPr>
        <w:lastRenderedPageBreak/>
        <w:drawing>
          <wp:inline distT="0" distB="0" distL="0" distR="0" wp14:anchorId="177212B0" wp14:editId="321303A3">
            <wp:extent cx="2657475" cy="3543300"/>
            <wp:effectExtent l="0" t="0" r="952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475" cy="3543300"/>
                    </a:xfrm>
                    <a:prstGeom prst="rect">
                      <a:avLst/>
                    </a:prstGeom>
                    <a:noFill/>
                    <a:ln>
                      <a:noFill/>
                    </a:ln>
                  </pic:spPr>
                </pic:pic>
              </a:graphicData>
            </a:graphic>
          </wp:inline>
        </w:drawing>
      </w:r>
      <w:r>
        <w:rPr>
          <w:noProof/>
        </w:rPr>
        <w:drawing>
          <wp:inline distT="0" distB="0" distL="0" distR="0" wp14:anchorId="5517EA15" wp14:editId="1B2AE97C">
            <wp:extent cx="2659380" cy="3545840"/>
            <wp:effectExtent l="0" t="0" r="762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380" cy="3545840"/>
                    </a:xfrm>
                    <a:prstGeom prst="rect">
                      <a:avLst/>
                    </a:prstGeom>
                    <a:noFill/>
                    <a:ln>
                      <a:noFill/>
                    </a:ln>
                  </pic:spPr>
                </pic:pic>
              </a:graphicData>
            </a:graphic>
          </wp:inline>
        </w:drawing>
      </w:r>
    </w:p>
    <w:p w14:paraId="0B874CD9" w14:textId="77777777" w:rsidR="00C55C50" w:rsidRDefault="00C55C50" w:rsidP="005E2A64">
      <w:pPr>
        <w:rPr>
          <w:rFonts w:ascii="Times New Roman" w:hAnsi="Times New Roman" w:cs="Times New Roman"/>
          <w:sz w:val="28"/>
          <w:szCs w:val="28"/>
          <w:lang w:val="lt-LT"/>
        </w:rPr>
      </w:pPr>
    </w:p>
    <w:p w14:paraId="427AA400" w14:textId="3FF330A0" w:rsidR="000B13EC" w:rsidRDefault="000B13EC" w:rsidP="005E2A64">
      <w:pPr>
        <w:rPr>
          <w:rFonts w:ascii="Times New Roman" w:hAnsi="Times New Roman" w:cs="Times New Roman"/>
          <w:sz w:val="28"/>
          <w:szCs w:val="28"/>
          <w:lang w:val="lt-LT"/>
        </w:rPr>
      </w:pPr>
      <w:r>
        <w:rPr>
          <w:rFonts w:ascii="Times New Roman" w:hAnsi="Times New Roman" w:cs="Times New Roman"/>
          <w:sz w:val="28"/>
          <w:szCs w:val="28"/>
          <w:lang w:val="lt-LT"/>
        </w:rPr>
        <w:t xml:space="preserve">Bebaigiant draugams mankštintis prie jų priėjo gydytoja su virėja. Juos labai pagyrė už tai, kad jie sportuoja ir pavaišino gaiviu </w:t>
      </w:r>
      <w:proofErr w:type="spellStart"/>
      <w:r>
        <w:rPr>
          <w:rFonts w:ascii="Times New Roman" w:hAnsi="Times New Roman" w:cs="Times New Roman"/>
          <w:sz w:val="28"/>
          <w:szCs w:val="28"/>
          <w:lang w:val="lt-LT"/>
        </w:rPr>
        <w:t>vandenėliu</w:t>
      </w:r>
      <w:proofErr w:type="spellEnd"/>
      <w:r>
        <w:rPr>
          <w:rFonts w:ascii="Times New Roman" w:hAnsi="Times New Roman" w:cs="Times New Roman"/>
          <w:sz w:val="28"/>
          <w:szCs w:val="28"/>
          <w:lang w:val="lt-LT"/>
        </w:rPr>
        <w:t xml:space="preserve"> su citrina.</w:t>
      </w:r>
    </w:p>
    <w:p w14:paraId="6F9D30DB" w14:textId="7C682D61" w:rsidR="00DF338C" w:rsidRDefault="00DF338C" w:rsidP="005E2A64">
      <w:pPr>
        <w:rPr>
          <w:rFonts w:ascii="Times New Roman" w:hAnsi="Times New Roman" w:cs="Times New Roman"/>
          <w:sz w:val="28"/>
          <w:szCs w:val="28"/>
          <w:lang w:val="lt-LT"/>
        </w:rPr>
      </w:pPr>
    </w:p>
    <w:p w14:paraId="11859F3C" w14:textId="49BA5C98" w:rsidR="00DF338C" w:rsidRDefault="00DF338C" w:rsidP="005E2A64">
      <w:pPr>
        <w:rPr>
          <w:rFonts w:ascii="Times New Roman" w:hAnsi="Times New Roman" w:cs="Times New Roman"/>
          <w:sz w:val="28"/>
          <w:szCs w:val="28"/>
          <w:lang w:val="lt-LT"/>
        </w:rPr>
      </w:pPr>
      <w:r w:rsidRPr="00DF338C">
        <w:rPr>
          <w:rFonts w:ascii="Times New Roman" w:hAnsi="Times New Roman" w:cs="Times New Roman"/>
          <w:noProof/>
          <w:sz w:val="28"/>
          <w:szCs w:val="28"/>
          <w:lang w:val="lt-LT"/>
        </w:rPr>
        <w:drawing>
          <wp:inline distT="0" distB="0" distL="0" distR="0" wp14:anchorId="352F2039" wp14:editId="6BF3E9DF">
            <wp:extent cx="4460240" cy="3345180"/>
            <wp:effectExtent l="0" t="0" r="0"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0240" cy="3345180"/>
                    </a:xfrm>
                    <a:prstGeom prst="rect">
                      <a:avLst/>
                    </a:prstGeom>
                    <a:noFill/>
                    <a:ln>
                      <a:noFill/>
                    </a:ln>
                  </pic:spPr>
                </pic:pic>
              </a:graphicData>
            </a:graphic>
          </wp:inline>
        </w:drawing>
      </w:r>
    </w:p>
    <w:p w14:paraId="540E0AE0" w14:textId="6235EC62" w:rsidR="00B05532" w:rsidRDefault="00B05532" w:rsidP="005E2A64">
      <w:pPr>
        <w:rPr>
          <w:rFonts w:ascii="Times New Roman" w:hAnsi="Times New Roman" w:cs="Times New Roman"/>
          <w:sz w:val="28"/>
          <w:szCs w:val="28"/>
          <w:lang w:val="lt-LT"/>
        </w:rPr>
      </w:pPr>
      <w:r>
        <w:rPr>
          <w:noProof/>
        </w:rPr>
        <w:lastRenderedPageBreak/>
        <w:drawing>
          <wp:inline distT="0" distB="0" distL="0" distR="0" wp14:anchorId="418ACF26" wp14:editId="6E81347B">
            <wp:extent cx="4531360" cy="3398520"/>
            <wp:effectExtent l="0" t="0" r="254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1360" cy="3398520"/>
                    </a:xfrm>
                    <a:prstGeom prst="rect">
                      <a:avLst/>
                    </a:prstGeom>
                    <a:noFill/>
                    <a:ln>
                      <a:noFill/>
                    </a:ln>
                  </pic:spPr>
                </pic:pic>
              </a:graphicData>
            </a:graphic>
          </wp:inline>
        </w:drawing>
      </w:r>
    </w:p>
    <w:p w14:paraId="31CE620F" w14:textId="61CE3C7B" w:rsidR="00B05532" w:rsidRDefault="00B05532" w:rsidP="005E2A64">
      <w:pPr>
        <w:rPr>
          <w:rFonts w:ascii="Times New Roman" w:hAnsi="Times New Roman" w:cs="Times New Roman"/>
          <w:sz w:val="28"/>
          <w:szCs w:val="28"/>
          <w:lang w:val="lt-LT"/>
        </w:rPr>
      </w:pPr>
      <w:r>
        <w:rPr>
          <w:noProof/>
        </w:rPr>
        <w:drawing>
          <wp:inline distT="0" distB="0" distL="0" distR="0" wp14:anchorId="1CC1D30F" wp14:editId="05380DBB">
            <wp:extent cx="4564380" cy="3423285"/>
            <wp:effectExtent l="0" t="0" r="7620" b="571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4380" cy="3423285"/>
                    </a:xfrm>
                    <a:prstGeom prst="rect">
                      <a:avLst/>
                    </a:prstGeom>
                    <a:noFill/>
                    <a:ln>
                      <a:noFill/>
                    </a:ln>
                  </pic:spPr>
                </pic:pic>
              </a:graphicData>
            </a:graphic>
          </wp:inline>
        </w:drawing>
      </w:r>
    </w:p>
    <w:p w14:paraId="29182CEE" w14:textId="77777777" w:rsidR="00B05532" w:rsidRDefault="00B05532" w:rsidP="005E2A64">
      <w:pPr>
        <w:rPr>
          <w:rFonts w:ascii="Times New Roman" w:hAnsi="Times New Roman" w:cs="Times New Roman"/>
          <w:sz w:val="28"/>
          <w:szCs w:val="28"/>
          <w:lang w:val="lt-LT"/>
        </w:rPr>
      </w:pPr>
    </w:p>
    <w:p w14:paraId="597D15A6" w14:textId="3D994CF7" w:rsidR="000B13EC" w:rsidRDefault="000B13EC" w:rsidP="005E2A64">
      <w:pPr>
        <w:rPr>
          <w:rFonts w:ascii="Times New Roman" w:hAnsi="Times New Roman" w:cs="Times New Roman"/>
          <w:sz w:val="28"/>
          <w:szCs w:val="28"/>
          <w:lang w:val="lt-LT"/>
        </w:rPr>
      </w:pPr>
      <w:r>
        <w:rPr>
          <w:rFonts w:ascii="Times New Roman" w:hAnsi="Times New Roman" w:cs="Times New Roman"/>
          <w:sz w:val="28"/>
          <w:szCs w:val="28"/>
          <w:lang w:val="lt-LT"/>
        </w:rPr>
        <w:t>O Mikutis parėjęs namo pažiūrėjo į veidrodį ir nustebo: jis jau nebeturėjo to didelio apvalaus pilvelio, kurį užaugino karantino metu. Mikutis suprato, kad:</w:t>
      </w:r>
    </w:p>
    <w:p w14:paraId="3D2A6497" w14:textId="2058C621" w:rsidR="000B13EC" w:rsidRPr="000B13EC" w:rsidRDefault="000B13EC" w:rsidP="000B13EC">
      <w:pPr>
        <w:jc w:val="center"/>
        <w:rPr>
          <w:rFonts w:ascii="Times New Roman" w:hAnsi="Times New Roman" w:cs="Times New Roman"/>
          <w:b/>
          <w:bCs/>
          <w:sz w:val="28"/>
          <w:szCs w:val="28"/>
        </w:rPr>
      </w:pPr>
      <w:r w:rsidRPr="000B13EC">
        <w:rPr>
          <w:rFonts w:ascii="Times New Roman" w:hAnsi="Times New Roman" w:cs="Times New Roman"/>
          <w:b/>
          <w:bCs/>
          <w:sz w:val="28"/>
          <w:szCs w:val="28"/>
          <w:lang w:val="lt-LT"/>
        </w:rPr>
        <w:t>JEI JAUNAS JUDĖSI-SENAS NESIGAILĖSI</w:t>
      </w:r>
      <w:r w:rsidRPr="000B13EC">
        <w:rPr>
          <w:rFonts w:ascii="Times New Roman" w:hAnsi="Times New Roman" w:cs="Times New Roman"/>
          <w:b/>
          <w:bCs/>
          <w:sz w:val="28"/>
          <w:szCs w:val="28"/>
        </w:rPr>
        <w:t>!!!!</w:t>
      </w:r>
      <w:bookmarkEnd w:id="0"/>
    </w:p>
    <w:sectPr w:rsidR="000B13EC" w:rsidRPr="000B13E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0C1"/>
    <w:rsid w:val="000B13EC"/>
    <w:rsid w:val="004B62F1"/>
    <w:rsid w:val="00560A35"/>
    <w:rsid w:val="005E2A64"/>
    <w:rsid w:val="0079333E"/>
    <w:rsid w:val="008170C1"/>
    <w:rsid w:val="0090671F"/>
    <w:rsid w:val="00B05532"/>
    <w:rsid w:val="00C55C50"/>
    <w:rsid w:val="00CD68FE"/>
    <w:rsid w:val="00DF3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07DB0"/>
  <w15:chartTrackingRefBased/>
  <w15:docId w15:val="{D41630A8-288D-437F-B278-5DCA1741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TotalTime>
  <Pages>1</Pages>
  <Words>927</Words>
  <Characters>529</Characters>
  <Application>Microsoft Office Word</Application>
  <DocSecurity>0</DocSecurity>
  <Lines>4</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darzelis1</dc:creator>
  <cp:keywords/>
  <dc:description/>
  <cp:lastModifiedBy>User</cp:lastModifiedBy>
  <cp:revision>10</cp:revision>
  <dcterms:created xsi:type="dcterms:W3CDTF">2021-01-08T08:20:00Z</dcterms:created>
  <dcterms:modified xsi:type="dcterms:W3CDTF">2021-04-23T12:31:00Z</dcterms:modified>
</cp:coreProperties>
</file>